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1"/>
        <w:tblW w:w="8676" w:type="dxa"/>
        <w:jc w:val="center"/>
        <w:tblInd w:w="0" w:type="dxa"/>
        <w:tblLook w:val="04A0" w:firstRow="1" w:lastRow="0" w:firstColumn="1" w:lastColumn="0" w:noHBand="0" w:noVBand="1"/>
      </w:tblPr>
      <w:tblGrid>
        <w:gridCol w:w="8676"/>
      </w:tblGrid>
      <w:tr w:rsidR="00ED5039" w:rsidTr="005C68F1">
        <w:trPr>
          <w:trHeight w:val="1125"/>
          <w:jc w:val="center"/>
        </w:trPr>
        <w:tc>
          <w:tcPr>
            <w:tcW w:w="8676" w:type="dxa"/>
            <w:tcBorders>
              <w:top w:val="single" w:sz="4" w:space="0" w:color="auto"/>
              <w:left w:val="single" w:sz="4" w:space="0" w:color="auto"/>
              <w:bottom w:val="single" w:sz="4" w:space="0" w:color="auto"/>
              <w:right w:val="single" w:sz="4" w:space="0" w:color="auto"/>
            </w:tcBorders>
          </w:tcPr>
          <w:p w:rsidR="00ED5039" w:rsidRDefault="00ED5039">
            <w:pPr>
              <w:spacing w:after="0" w:line="240" w:lineRule="auto"/>
              <w:jc w:val="both"/>
              <w:rPr>
                <w:rFonts w:ascii="Times New Roman" w:eastAsia="Calibri" w:hAnsi="Times New Roman" w:cs="Times New Roman"/>
                <w:sz w:val="24"/>
                <w:szCs w:val="24"/>
                <w:lang w:val="es-ES_tradnl"/>
              </w:rPr>
            </w:pPr>
          </w:p>
          <w:p w:rsidR="00ED5039" w:rsidRPr="00A2001A" w:rsidRDefault="00ED5039">
            <w:pPr>
              <w:spacing w:after="0" w:line="240" w:lineRule="auto"/>
              <w:jc w:val="both"/>
              <w:rPr>
                <w:rFonts w:ascii="Arial" w:eastAsia="Calibri" w:hAnsi="Arial" w:cs="Arial"/>
                <w:sz w:val="28"/>
                <w:szCs w:val="28"/>
              </w:rPr>
            </w:pPr>
            <w:bookmarkStart w:id="0" w:name="_Hlk532724658"/>
            <w:r w:rsidRPr="00A2001A">
              <w:rPr>
                <w:rFonts w:ascii="Arial" w:eastAsia="Calibri" w:hAnsi="Arial" w:cs="Arial"/>
                <w:sz w:val="28"/>
                <w:szCs w:val="28"/>
              </w:rPr>
              <w:t>EUROPA PONE HOY FIN A LAS FRONTERAS DEL ‘ECOMMERCE’... LAS COMPAÑÍAS REVISARÁN SUS PRECIOS</w:t>
            </w:r>
          </w:p>
          <w:bookmarkEnd w:id="0"/>
          <w:p w:rsidR="00ED5039" w:rsidRDefault="00ED5039">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                                                                                                                        </w:t>
            </w:r>
          </w:p>
          <w:p w:rsidR="00ED5039" w:rsidRDefault="00ED5039">
            <w:pPr>
              <w:spacing w:after="0" w:line="240" w:lineRule="auto"/>
              <w:jc w:val="both"/>
              <w:rPr>
                <w:rFonts w:ascii="Times New Roman" w:eastAsia="Calibri" w:hAnsi="Times New Roman" w:cs="Times New Roman"/>
                <w:sz w:val="24"/>
                <w:szCs w:val="24"/>
                <w:lang w:val="es-ES_tradnl"/>
              </w:rPr>
            </w:pPr>
          </w:p>
        </w:tc>
      </w:tr>
    </w:tbl>
    <w:p w:rsidR="00ED5039" w:rsidRDefault="00ED5039" w:rsidP="00ED5039">
      <w:pPr>
        <w:spacing w:after="160" w:line="360" w:lineRule="auto"/>
        <w:jc w:val="both"/>
        <w:rPr>
          <w:rFonts w:ascii="Arial" w:eastAsia="Calibri" w:hAnsi="Arial" w:cs="Arial"/>
          <w:sz w:val="24"/>
          <w:szCs w:val="24"/>
        </w:rPr>
      </w:pPr>
    </w:p>
    <w:p w:rsidR="00D97D18" w:rsidRDefault="00D97D18" w:rsidP="00D97D18">
      <w:pPr>
        <w:spacing w:after="160" w:line="360" w:lineRule="auto"/>
        <w:jc w:val="both"/>
        <w:rPr>
          <w:rFonts w:ascii="Arial" w:eastAsia="Calibri" w:hAnsi="Arial" w:cs="Arial"/>
          <w:sz w:val="24"/>
          <w:szCs w:val="24"/>
        </w:rPr>
        <w:sectPr w:rsidR="00D97D18" w:rsidSect="00D97D18">
          <w:headerReference w:type="default" r:id="rId8"/>
          <w:type w:val="continuous"/>
          <w:pgSz w:w="11906" w:h="16838" w:code="9"/>
          <w:pgMar w:top="1134" w:right="1134" w:bottom="1134" w:left="1134" w:header="510" w:footer="737" w:gutter="0"/>
          <w:lnNumType w:countBy="5"/>
          <w:cols w:space="720"/>
          <w:docGrid w:linePitch="299"/>
        </w:sectPr>
      </w:pPr>
    </w:p>
    <w:p w:rsidR="00ED5039" w:rsidRDefault="00ED5039" w:rsidP="00D97D18">
      <w:pPr>
        <w:spacing w:after="160" w:line="360" w:lineRule="auto"/>
        <w:jc w:val="both"/>
        <w:rPr>
          <w:rFonts w:ascii="Arial" w:eastAsia="Calibri" w:hAnsi="Arial" w:cs="Arial"/>
          <w:sz w:val="24"/>
          <w:szCs w:val="24"/>
        </w:rPr>
      </w:pPr>
      <w:r>
        <w:rPr>
          <w:rFonts w:ascii="Arial" w:eastAsia="Calibri" w:hAnsi="Arial" w:cs="Arial"/>
          <w:sz w:val="24"/>
          <w:szCs w:val="24"/>
        </w:rPr>
        <w:t xml:space="preserve">Europa pone fin a las fronteras del comercio electrónico. Hoy entra en vigor la nueva normativa contra el </w:t>
      </w:r>
      <w:proofErr w:type="spellStart"/>
      <w:r>
        <w:rPr>
          <w:rFonts w:ascii="Arial" w:eastAsia="Calibri" w:hAnsi="Arial" w:cs="Arial"/>
          <w:sz w:val="24"/>
          <w:szCs w:val="24"/>
        </w:rPr>
        <w:t>geobloqueo</w:t>
      </w:r>
      <w:proofErr w:type="spellEnd"/>
      <w:r w:rsidR="00442B25">
        <w:rPr>
          <w:rStyle w:val="Appelnotedebasdep"/>
          <w:rFonts w:ascii="Arial" w:eastAsia="Calibri" w:hAnsi="Arial" w:cs="Arial"/>
          <w:sz w:val="24"/>
          <w:szCs w:val="24"/>
        </w:rPr>
        <w:footnoteReference w:id="1"/>
      </w:r>
      <w:r>
        <w:rPr>
          <w:rFonts w:ascii="Arial" w:eastAsia="Calibri" w:hAnsi="Arial" w:cs="Arial"/>
          <w:sz w:val="24"/>
          <w:szCs w:val="24"/>
        </w:rPr>
        <w:t xml:space="preserve">, que supone que los ciudadanos europeos pueden ya comprar productos en cualquier </w:t>
      </w:r>
      <w:proofErr w:type="spellStart"/>
      <w:r>
        <w:rPr>
          <w:rFonts w:ascii="Arial" w:eastAsia="Calibri" w:hAnsi="Arial" w:cs="Arial"/>
          <w:i/>
          <w:iCs/>
          <w:sz w:val="24"/>
          <w:szCs w:val="24"/>
        </w:rPr>
        <w:t>ecommerce</w:t>
      </w:r>
      <w:proofErr w:type="spellEnd"/>
      <w:r>
        <w:rPr>
          <w:rFonts w:ascii="Arial" w:eastAsia="Calibri" w:hAnsi="Arial" w:cs="Arial"/>
          <w:sz w:val="24"/>
          <w:szCs w:val="24"/>
        </w:rPr>
        <w:t xml:space="preserve"> de la UE que quieran, con independencia de si el vendedor tiene tienda online en el país al que pertenece el cliente.</w:t>
      </w:r>
    </w:p>
    <w:p w:rsidR="00ED5039" w:rsidRDefault="00ED5039" w:rsidP="00D97D18">
      <w:pPr>
        <w:spacing w:after="160" w:line="360" w:lineRule="auto"/>
        <w:jc w:val="both"/>
        <w:rPr>
          <w:rFonts w:ascii="Arial" w:eastAsia="Calibri" w:hAnsi="Arial" w:cs="Arial"/>
          <w:sz w:val="24"/>
          <w:szCs w:val="24"/>
        </w:rPr>
      </w:pPr>
      <w:r>
        <w:rPr>
          <w:rFonts w:ascii="Arial" w:eastAsia="Calibri" w:hAnsi="Arial" w:cs="Arial"/>
          <w:sz w:val="24"/>
          <w:szCs w:val="24"/>
        </w:rPr>
        <w:t>La sensación que se tiene es que la norma no va a tener mucho impacto. “No creemos que los consumidores vayan a lanzarse a hacer compras transfronterizas</w:t>
      </w:r>
      <w:r w:rsidR="00AB6B67">
        <w:rPr>
          <w:rStyle w:val="Appelnotedebasdep"/>
          <w:rFonts w:ascii="Arial" w:eastAsia="Calibri" w:hAnsi="Arial" w:cs="Arial"/>
          <w:sz w:val="24"/>
          <w:szCs w:val="24"/>
        </w:rPr>
        <w:footnoteReference w:id="2"/>
      </w:r>
      <w:r>
        <w:rPr>
          <w:rFonts w:ascii="Arial" w:eastAsia="Calibri" w:hAnsi="Arial" w:cs="Arial"/>
          <w:sz w:val="24"/>
          <w:szCs w:val="24"/>
        </w:rPr>
        <w:t xml:space="preserve"> porque surja este reglamento, pues hay barreras idiomáticas, de confianza... Pero, si finalmente se traduce en un comercio transfronterizo masivo, habrá un problema operativo serio para las pymes”, advierte Zimmerman</w:t>
      </w:r>
      <w:r w:rsidR="00600D22">
        <w:rPr>
          <w:rFonts w:ascii="Arial" w:eastAsia="Calibri" w:hAnsi="Arial" w:cs="Arial"/>
          <w:sz w:val="24"/>
          <w:szCs w:val="24"/>
        </w:rPr>
        <w:t xml:space="preserve">, director general de </w:t>
      </w:r>
      <w:proofErr w:type="spellStart"/>
      <w:r w:rsidR="00600D22">
        <w:rPr>
          <w:rFonts w:ascii="Arial" w:eastAsia="Calibri" w:hAnsi="Arial" w:cs="Arial"/>
          <w:sz w:val="24"/>
          <w:szCs w:val="24"/>
        </w:rPr>
        <w:t>Adigital</w:t>
      </w:r>
      <w:proofErr w:type="spellEnd"/>
      <w:r w:rsidR="00600D22">
        <w:rPr>
          <w:rFonts w:ascii="Arial" w:eastAsia="Calibri" w:hAnsi="Arial" w:cs="Arial"/>
          <w:sz w:val="24"/>
          <w:szCs w:val="24"/>
        </w:rPr>
        <w:t>, la asociación española de economía digital que agrupa a más de 500 empresas</w:t>
      </w:r>
      <w:r>
        <w:rPr>
          <w:rFonts w:ascii="Arial" w:eastAsia="Calibri" w:hAnsi="Arial" w:cs="Arial"/>
          <w:sz w:val="24"/>
          <w:szCs w:val="24"/>
        </w:rPr>
        <w:t xml:space="preserve">. “Imagínese que un </w:t>
      </w:r>
      <w:proofErr w:type="spellStart"/>
      <w:r>
        <w:rPr>
          <w:rFonts w:ascii="Arial" w:eastAsia="Calibri" w:hAnsi="Arial" w:cs="Arial"/>
          <w:i/>
          <w:iCs/>
          <w:sz w:val="24"/>
          <w:szCs w:val="24"/>
        </w:rPr>
        <w:t>ecommerce</w:t>
      </w:r>
      <w:proofErr w:type="spellEnd"/>
      <w:r>
        <w:rPr>
          <w:rFonts w:ascii="Arial" w:eastAsia="Calibri" w:hAnsi="Arial" w:cs="Arial"/>
          <w:sz w:val="24"/>
          <w:szCs w:val="24"/>
        </w:rPr>
        <w:t xml:space="preserve"> de Extremadura o Canarias empieza a recibir muchos pedidos de clientes polacos o húngaros; los problemas que se les plantea serán múltiples”.</w:t>
      </w:r>
    </w:p>
    <w:p w:rsidR="00ED5039" w:rsidRDefault="00ED5039" w:rsidP="00D97D18">
      <w:pPr>
        <w:spacing w:after="160" w:line="360" w:lineRule="auto"/>
        <w:jc w:val="both"/>
        <w:rPr>
          <w:rFonts w:ascii="Arial" w:eastAsia="Calibri" w:hAnsi="Arial" w:cs="Arial"/>
          <w:sz w:val="24"/>
          <w:szCs w:val="24"/>
        </w:rPr>
      </w:pPr>
      <w:r>
        <w:rPr>
          <w:rFonts w:ascii="Arial" w:eastAsia="Calibri" w:hAnsi="Arial" w:cs="Arial"/>
          <w:sz w:val="24"/>
          <w:szCs w:val="24"/>
        </w:rPr>
        <w:t xml:space="preserve">Entre ellos apunta el tema logístico, </w:t>
      </w:r>
      <w:proofErr w:type="gramStart"/>
      <w:r>
        <w:rPr>
          <w:rFonts w:ascii="Arial" w:eastAsia="Calibri" w:hAnsi="Arial" w:cs="Arial"/>
          <w:sz w:val="24"/>
          <w:szCs w:val="24"/>
        </w:rPr>
        <w:t>pues</w:t>
      </w:r>
      <w:proofErr w:type="gramEnd"/>
      <w:r>
        <w:rPr>
          <w:rFonts w:ascii="Arial" w:eastAsia="Calibri" w:hAnsi="Arial" w:cs="Arial"/>
          <w:sz w:val="24"/>
          <w:szCs w:val="24"/>
        </w:rPr>
        <w:t xml:space="preserve"> aunque el reglamento no obliga al vendedor a hacer un envío fuera del país en el que tiene su </w:t>
      </w:r>
      <w:proofErr w:type="spellStart"/>
      <w:r>
        <w:rPr>
          <w:rFonts w:ascii="Arial" w:eastAsia="Calibri" w:hAnsi="Arial" w:cs="Arial"/>
          <w:i/>
          <w:iCs/>
          <w:sz w:val="24"/>
          <w:szCs w:val="24"/>
        </w:rPr>
        <w:t>ecommerce</w:t>
      </w:r>
      <w:proofErr w:type="spellEnd"/>
      <w:r>
        <w:rPr>
          <w:rFonts w:ascii="Arial" w:eastAsia="Calibri" w:hAnsi="Arial" w:cs="Arial"/>
          <w:sz w:val="24"/>
          <w:szCs w:val="24"/>
        </w:rPr>
        <w:t>, sí debe dejar los pedidos donde los clientes puedan recogerlos. ¿Cuándo empiezan a activarse los 14 días que establece la ley para ello? Es evidente que todo esto puede generar muchas complicaciones a las empresas”, añade Zimmerman.</w:t>
      </w:r>
    </w:p>
    <w:p w:rsidR="00ED5039" w:rsidRDefault="00ED5039" w:rsidP="00D97D18">
      <w:pPr>
        <w:spacing w:after="160" w:line="360" w:lineRule="auto"/>
        <w:jc w:val="both"/>
        <w:rPr>
          <w:rFonts w:ascii="Arial" w:eastAsia="Calibri" w:hAnsi="Arial" w:cs="Arial"/>
          <w:sz w:val="24"/>
          <w:szCs w:val="24"/>
        </w:rPr>
      </w:pPr>
      <w:r>
        <w:rPr>
          <w:rFonts w:ascii="Arial" w:eastAsia="Calibri" w:hAnsi="Arial" w:cs="Arial"/>
          <w:sz w:val="24"/>
          <w:szCs w:val="24"/>
        </w:rPr>
        <w:t xml:space="preserve">Otro tema “delicado es el de los métodos de pago, pues los comerciantes deben ofrecer a todos los ciudadanos de la UE los mismos medios que elijan para sus clientes locales (transferencia, contrarrembolso, Visa, </w:t>
      </w:r>
      <w:proofErr w:type="spellStart"/>
      <w:r>
        <w:rPr>
          <w:rFonts w:ascii="Arial" w:eastAsia="Calibri" w:hAnsi="Arial" w:cs="Arial"/>
          <w:sz w:val="24"/>
          <w:szCs w:val="24"/>
        </w:rPr>
        <w:t>Paypal</w:t>
      </w:r>
      <w:proofErr w:type="spellEnd"/>
      <w:r>
        <w:rPr>
          <w:rFonts w:ascii="Arial" w:eastAsia="Calibri" w:hAnsi="Arial" w:cs="Arial"/>
          <w:sz w:val="24"/>
          <w:szCs w:val="24"/>
        </w:rPr>
        <w:t xml:space="preserve">...). “Si un </w:t>
      </w:r>
      <w:proofErr w:type="spellStart"/>
      <w:r>
        <w:rPr>
          <w:rFonts w:ascii="Arial" w:eastAsia="Calibri" w:hAnsi="Arial" w:cs="Arial"/>
          <w:i/>
          <w:iCs/>
          <w:sz w:val="24"/>
          <w:szCs w:val="24"/>
        </w:rPr>
        <w:t>ecommerce</w:t>
      </w:r>
      <w:proofErr w:type="spellEnd"/>
      <w:r>
        <w:rPr>
          <w:rFonts w:ascii="Arial" w:eastAsia="Calibri" w:hAnsi="Arial" w:cs="Arial"/>
          <w:sz w:val="24"/>
          <w:szCs w:val="24"/>
        </w:rPr>
        <w:t xml:space="preserve"> en España ofrece pagar con Visa a sus clientes españoles debe hacer lo mismo con los portugueses o los polacos, y esto puede traer complicaciones en el control de fraude pues los proveedores de esos medios de pago con los que trabajan los vendedores pueden tener establecidos algunos controles de riesgo por países, de tal manera que rechacen algunas tarjetas de crédito, por ejemplo. Y esto queda prohibido”, apunta Zimmermann.</w:t>
      </w:r>
    </w:p>
    <w:p w:rsidR="00ED5039" w:rsidRDefault="00ED5039" w:rsidP="00D97D18">
      <w:pPr>
        <w:spacing w:after="160" w:line="360" w:lineRule="auto"/>
        <w:jc w:val="both"/>
        <w:rPr>
          <w:rFonts w:ascii="Arial" w:eastAsia="Calibri" w:hAnsi="Arial" w:cs="Arial"/>
          <w:sz w:val="24"/>
          <w:szCs w:val="24"/>
        </w:rPr>
      </w:pPr>
      <w:bookmarkStart w:id="1" w:name="sumario_2"/>
      <w:bookmarkEnd w:id="1"/>
      <w:r>
        <w:rPr>
          <w:rFonts w:ascii="Arial" w:eastAsia="Calibri" w:hAnsi="Arial" w:cs="Arial"/>
          <w:sz w:val="24"/>
          <w:szCs w:val="24"/>
        </w:rPr>
        <w:lastRenderedPageBreak/>
        <w:t>Algunos expertos destacan que las empresas españolas tienen, en muchas ocasiones, una ventaja competitiva en precio que deben explotar.</w:t>
      </w:r>
    </w:p>
    <w:p w:rsidR="00ED5039" w:rsidRDefault="00ED5039" w:rsidP="00D97D18">
      <w:pPr>
        <w:spacing w:after="160" w:line="360" w:lineRule="auto"/>
        <w:jc w:val="both"/>
        <w:rPr>
          <w:rFonts w:ascii="Arial" w:eastAsia="Calibri" w:hAnsi="Arial" w:cs="Arial"/>
          <w:sz w:val="24"/>
          <w:szCs w:val="24"/>
        </w:rPr>
      </w:pPr>
      <w:r>
        <w:rPr>
          <w:rFonts w:ascii="Arial" w:eastAsia="Calibri" w:hAnsi="Arial" w:cs="Arial"/>
          <w:sz w:val="24"/>
          <w:szCs w:val="24"/>
        </w:rPr>
        <w:t>Desde la Comisión Europea</w:t>
      </w:r>
      <w:r w:rsidR="00B9379E">
        <w:rPr>
          <w:rFonts w:ascii="Arial" w:eastAsia="Calibri" w:hAnsi="Arial" w:cs="Arial"/>
          <w:sz w:val="24"/>
          <w:szCs w:val="24"/>
        </w:rPr>
        <w:t>,</w:t>
      </w:r>
      <w:r>
        <w:rPr>
          <w:rFonts w:ascii="Arial" w:eastAsia="Calibri" w:hAnsi="Arial" w:cs="Arial"/>
          <w:sz w:val="24"/>
          <w:szCs w:val="24"/>
        </w:rPr>
        <w:t xml:space="preserve"> defienden que el fin del </w:t>
      </w:r>
      <w:proofErr w:type="spellStart"/>
      <w:r>
        <w:rPr>
          <w:rFonts w:ascii="Arial" w:eastAsia="Calibri" w:hAnsi="Arial" w:cs="Arial"/>
          <w:sz w:val="24"/>
          <w:szCs w:val="24"/>
        </w:rPr>
        <w:t>geobloqueo</w:t>
      </w:r>
      <w:proofErr w:type="spellEnd"/>
      <w:r>
        <w:rPr>
          <w:rFonts w:ascii="Arial" w:eastAsia="Calibri" w:hAnsi="Arial" w:cs="Arial"/>
          <w:sz w:val="24"/>
          <w:szCs w:val="24"/>
        </w:rPr>
        <w:t xml:space="preserve"> permitirá que los consumidores cuenten con más posibilidades de elección en productos y precios más competitivos, mientras que las empresas tendrán la oportunidad de expandirse a otros países y disfrutar de costes de transacción y administrativos más bajos.</w:t>
      </w:r>
    </w:p>
    <w:p w:rsidR="00ED5039" w:rsidRDefault="00ED5039" w:rsidP="00D97D18">
      <w:pPr>
        <w:spacing w:after="160" w:line="360" w:lineRule="auto"/>
        <w:jc w:val="both"/>
        <w:rPr>
          <w:rFonts w:ascii="Arial" w:eastAsia="Calibri" w:hAnsi="Arial" w:cs="Arial"/>
          <w:sz w:val="24"/>
          <w:szCs w:val="24"/>
        </w:rPr>
      </w:pPr>
      <w:r>
        <w:rPr>
          <w:rFonts w:ascii="Arial" w:eastAsia="Calibri" w:hAnsi="Arial" w:cs="Arial"/>
          <w:sz w:val="24"/>
          <w:szCs w:val="24"/>
        </w:rPr>
        <w:t>Es obvio que es un paso importante en la dirección para lograr un mercado único europeo. Pero puede haber un posible problema para algunas empresas (aquellas que tienen establecidos precios diferentes por países): Habrá particulares de Alemania, por ejemplo, que quieran comprar online un determinado producto, por ser más barato, al vendedor español y es ahí donde cada compañía deberá establecer sus reglas correspondientes: bien no enviar y dejarlo a disposición del cliente alemán en un punto de recogida</w:t>
      </w:r>
      <w:r w:rsidR="006905A8">
        <w:rPr>
          <w:rStyle w:val="Appelnotedebasdep"/>
          <w:rFonts w:ascii="Arial" w:eastAsia="Calibri" w:hAnsi="Arial" w:cs="Arial"/>
          <w:sz w:val="24"/>
          <w:szCs w:val="24"/>
        </w:rPr>
        <w:footnoteReference w:id="3"/>
      </w:r>
      <w:r>
        <w:rPr>
          <w:rFonts w:ascii="Arial" w:eastAsia="Calibri" w:hAnsi="Arial" w:cs="Arial"/>
          <w:sz w:val="24"/>
          <w:szCs w:val="24"/>
        </w:rPr>
        <w:t xml:space="preserve"> español o bien enviarlo a Alemania pero con un coste adicional, con lo cual se puede diluir la posible ventaja para el comprador”</w:t>
      </w:r>
    </w:p>
    <w:p w:rsidR="00D97D18" w:rsidRDefault="00ED5039" w:rsidP="00D97D18">
      <w:pPr>
        <w:spacing w:after="160" w:line="360" w:lineRule="auto"/>
        <w:jc w:val="both"/>
        <w:rPr>
          <w:rFonts w:ascii="Arial" w:eastAsia="Calibri" w:hAnsi="Arial" w:cs="Arial"/>
          <w:sz w:val="24"/>
          <w:szCs w:val="24"/>
        </w:rPr>
      </w:pPr>
      <w:bookmarkStart w:id="3" w:name="sumario_3"/>
      <w:bookmarkEnd w:id="3"/>
      <w:r>
        <w:rPr>
          <w:rFonts w:ascii="Arial" w:eastAsia="Calibri" w:hAnsi="Arial" w:cs="Arial"/>
          <w:sz w:val="24"/>
          <w:szCs w:val="24"/>
        </w:rPr>
        <w:t xml:space="preserve">También las empresas españolas tienen sus productos con una ventaja competitiva en precio frente a sus rivales europeos, y deben explotarlo. Una vía será utilizar las grandes plataformas online que operan en toda la UE (como Amazon, eBay y otros </w:t>
      </w:r>
      <w:proofErr w:type="spellStart"/>
      <w:r>
        <w:rPr>
          <w:rFonts w:ascii="Arial" w:eastAsia="Calibri" w:hAnsi="Arial" w:cs="Arial"/>
          <w:i/>
          <w:iCs/>
          <w:sz w:val="24"/>
          <w:szCs w:val="24"/>
        </w:rPr>
        <w:t>marketplace</w:t>
      </w:r>
      <w:proofErr w:type="spellEnd"/>
      <w:r>
        <w:rPr>
          <w:rFonts w:ascii="Arial" w:eastAsia="Calibri" w:hAnsi="Arial" w:cs="Arial"/>
          <w:sz w:val="24"/>
          <w:szCs w:val="24"/>
        </w:rPr>
        <w:t xml:space="preserve"> verticales), “que permiten llegar de una forma económica y eficiente a cientos de millones de compradores europeos. Un producto X vendido en España y en Alemania tiene más posibilidades de ser más barato en España que en Alemania, lo que atraerá sin duda el interés de un comprador alemán, que buscará siempre comprar al mejor precio posible”.  </w:t>
      </w:r>
    </w:p>
    <w:p w:rsidR="00ED5039" w:rsidRDefault="00D97D18" w:rsidP="00D97D18">
      <w:pPr>
        <w:spacing w:after="160" w:line="360" w:lineRule="auto"/>
        <w:jc w:val="both"/>
        <w:rPr>
          <w:rFonts w:ascii="Arial" w:eastAsia="Calibri" w:hAnsi="Arial" w:cs="Arial"/>
          <w:sz w:val="24"/>
          <w:szCs w:val="24"/>
        </w:rPr>
      </w:pPr>
      <w:r>
        <w:rPr>
          <w:rFonts w:ascii="Arial" w:eastAsia="Calibri" w:hAnsi="Arial" w:cs="Arial"/>
          <w:sz w:val="24"/>
          <w:szCs w:val="24"/>
        </w:rPr>
        <w:t xml:space="preserve">                                                      </w:t>
      </w:r>
      <w:r w:rsidR="005C68F1">
        <w:rPr>
          <w:rFonts w:ascii="Arial" w:eastAsia="Calibri" w:hAnsi="Arial" w:cs="Arial"/>
          <w:sz w:val="24"/>
          <w:szCs w:val="24"/>
        </w:rPr>
        <w:t xml:space="preserve">   </w:t>
      </w:r>
      <w:r w:rsidR="007725DB">
        <w:rPr>
          <w:rFonts w:ascii="Arial" w:eastAsia="Calibri" w:hAnsi="Arial" w:cs="Arial"/>
          <w:sz w:val="24"/>
          <w:szCs w:val="24"/>
        </w:rPr>
        <w:t xml:space="preserve">Marimar Jiménez, </w:t>
      </w:r>
      <w:r w:rsidRPr="007725DB">
        <w:rPr>
          <w:rFonts w:ascii="Arial" w:eastAsia="Calibri" w:hAnsi="Arial" w:cs="Arial"/>
          <w:i/>
          <w:sz w:val="24"/>
          <w:szCs w:val="24"/>
          <w:lang w:val="es-ES_tradnl"/>
        </w:rPr>
        <w:t>Cinco Días</w:t>
      </w:r>
      <w:r>
        <w:rPr>
          <w:rFonts w:ascii="Arial" w:eastAsia="Calibri" w:hAnsi="Arial" w:cs="Arial"/>
          <w:sz w:val="24"/>
          <w:szCs w:val="24"/>
          <w:lang w:val="es-ES_tradnl"/>
        </w:rPr>
        <w:t>,</w:t>
      </w:r>
      <w:r w:rsidR="007725DB">
        <w:rPr>
          <w:rFonts w:ascii="Arial" w:eastAsia="Calibri" w:hAnsi="Arial" w:cs="Arial"/>
          <w:sz w:val="24"/>
          <w:szCs w:val="24"/>
          <w:lang w:val="es-ES_tradnl"/>
        </w:rPr>
        <w:t xml:space="preserve"> 3 de diciembre de 2018</w:t>
      </w:r>
      <w:r w:rsidR="00ED5039">
        <w:rPr>
          <w:rFonts w:ascii="Arial" w:eastAsia="Calibri" w:hAnsi="Arial" w:cs="Arial"/>
          <w:sz w:val="24"/>
          <w:szCs w:val="24"/>
        </w:rPr>
        <w:t xml:space="preserve">    </w:t>
      </w:r>
    </w:p>
    <w:p w:rsidR="00D97D18" w:rsidRDefault="00D97D18" w:rsidP="00ED5039">
      <w:pPr>
        <w:spacing w:after="160" w:line="360" w:lineRule="auto"/>
        <w:jc w:val="right"/>
        <w:rPr>
          <w:rFonts w:ascii="Arial" w:eastAsia="Calibri" w:hAnsi="Arial" w:cs="Arial"/>
          <w:sz w:val="24"/>
          <w:szCs w:val="24"/>
        </w:rPr>
      </w:pPr>
    </w:p>
    <w:p w:rsidR="005820A9" w:rsidRDefault="005820A9" w:rsidP="00ED5039">
      <w:pPr>
        <w:spacing w:after="160" w:line="360" w:lineRule="auto"/>
        <w:jc w:val="right"/>
        <w:rPr>
          <w:rFonts w:ascii="Arial" w:eastAsia="Calibri" w:hAnsi="Arial" w:cs="Arial"/>
          <w:sz w:val="24"/>
          <w:szCs w:val="24"/>
        </w:rPr>
        <w:sectPr w:rsidR="005820A9" w:rsidSect="00D97D18">
          <w:type w:val="continuous"/>
          <w:pgSz w:w="11906" w:h="16838" w:code="9"/>
          <w:pgMar w:top="1134" w:right="1134" w:bottom="1134" w:left="1134" w:header="510" w:footer="737" w:gutter="0"/>
          <w:lnNumType w:countBy="5" w:restart="continuous"/>
          <w:cols w:space="720"/>
          <w:docGrid w:linePitch="299"/>
        </w:sectPr>
      </w:pPr>
    </w:p>
    <w:p w:rsidR="005820A9" w:rsidRDefault="005820A9" w:rsidP="00ED5039">
      <w:pPr>
        <w:spacing w:after="160" w:line="360" w:lineRule="auto"/>
        <w:jc w:val="right"/>
        <w:rPr>
          <w:rFonts w:ascii="Arial" w:eastAsia="Calibri" w:hAnsi="Arial" w:cs="Arial"/>
          <w:sz w:val="24"/>
          <w:szCs w:val="24"/>
        </w:rPr>
        <w:sectPr w:rsidR="005820A9" w:rsidSect="005820A9">
          <w:type w:val="continuous"/>
          <w:pgSz w:w="11906" w:h="16838" w:code="9"/>
          <w:pgMar w:top="1134" w:right="1134" w:bottom="1134" w:left="1134" w:header="510" w:footer="737" w:gutter="0"/>
          <w:lnNumType w:countBy="5" w:restart="continuous"/>
          <w:cols w:space="720"/>
          <w:docGrid w:linePitch="299"/>
        </w:sectPr>
      </w:pPr>
    </w:p>
    <w:p w:rsidR="00C60E8F" w:rsidRPr="005820A9" w:rsidRDefault="005820A9" w:rsidP="005820A9">
      <w:pPr>
        <w:shd w:val="clear" w:color="auto" w:fill="FFFFFF"/>
        <w:spacing w:before="100" w:beforeAutospacing="1" w:after="100" w:afterAutospacing="1" w:line="240" w:lineRule="auto"/>
        <w:outlineLvl w:val="2"/>
        <w:rPr>
          <w:rFonts w:ascii="Arial" w:eastAsia="Times New Roman" w:hAnsi="Arial" w:cs="Arial"/>
          <w:b/>
          <w:bCs/>
          <w:color w:val="000000" w:themeColor="text1"/>
          <w:sz w:val="24"/>
          <w:szCs w:val="24"/>
          <w:lang w:eastAsia="fr-FR"/>
        </w:rPr>
      </w:pPr>
      <w:proofErr w:type="spellStart"/>
      <w:r>
        <w:rPr>
          <w:rFonts w:ascii="Arial" w:eastAsia="Times New Roman" w:hAnsi="Arial" w:cs="Arial"/>
          <w:b/>
          <w:bCs/>
          <w:color w:val="000000" w:themeColor="text1"/>
          <w:sz w:val="24"/>
          <w:szCs w:val="24"/>
          <w:lang w:eastAsia="fr-FR"/>
        </w:rPr>
        <w:lastRenderedPageBreak/>
        <w:t>Seconde</w:t>
      </w:r>
      <w:proofErr w:type="spellEnd"/>
      <w:r>
        <w:rPr>
          <w:rFonts w:ascii="Arial" w:eastAsia="Times New Roman" w:hAnsi="Arial" w:cs="Arial"/>
          <w:b/>
          <w:bCs/>
          <w:color w:val="000000" w:themeColor="text1"/>
          <w:sz w:val="24"/>
          <w:szCs w:val="24"/>
          <w:lang w:eastAsia="fr-FR"/>
        </w:rPr>
        <w:t xml:space="preserve"> </w:t>
      </w:r>
      <w:proofErr w:type="spellStart"/>
      <w:r>
        <w:rPr>
          <w:rFonts w:ascii="Arial" w:eastAsia="Times New Roman" w:hAnsi="Arial" w:cs="Arial"/>
          <w:b/>
          <w:bCs/>
          <w:color w:val="000000" w:themeColor="text1"/>
          <w:sz w:val="24"/>
          <w:szCs w:val="24"/>
          <w:lang w:eastAsia="fr-FR"/>
        </w:rPr>
        <w:t>partie</w:t>
      </w:r>
      <w:proofErr w:type="spellEnd"/>
      <w:r>
        <w:rPr>
          <w:rFonts w:ascii="Arial" w:eastAsia="Times New Roman" w:hAnsi="Arial" w:cs="Arial"/>
          <w:b/>
          <w:bCs/>
          <w:color w:val="000000" w:themeColor="text1"/>
          <w:sz w:val="24"/>
          <w:szCs w:val="24"/>
          <w:lang w:eastAsia="fr-FR"/>
        </w:rPr>
        <w:t xml:space="preserve"> de </w:t>
      </w:r>
      <w:proofErr w:type="spellStart"/>
      <w:r>
        <w:rPr>
          <w:rFonts w:ascii="Arial" w:eastAsia="Times New Roman" w:hAnsi="Arial" w:cs="Arial"/>
          <w:b/>
          <w:bCs/>
          <w:color w:val="000000" w:themeColor="text1"/>
          <w:sz w:val="24"/>
          <w:szCs w:val="24"/>
          <w:lang w:eastAsia="fr-FR"/>
        </w:rPr>
        <w:t>l’épreuve</w:t>
      </w:r>
      <w:proofErr w:type="spellEnd"/>
      <w:r>
        <w:rPr>
          <w:rFonts w:ascii="Arial" w:eastAsia="Times New Roman" w:hAnsi="Arial" w:cs="Arial"/>
          <w:b/>
          <w:bCs/>
          <w:color w:val="000000" w:themeColor="text1"/>
          <w:sz w:val="24"/>
          <w:szCs w:val="24"/>
          <w:lang w:eastAsia="fr-FR"/>
        </w:rPr>
        <w:t>:</w:t>
      </w:r>
    </w:p>
    <w:p w:rsidR="00C60E8F" w:rsidRPr="00B90E74" w:rsidRDefault="00C60E8F" w:rsidP="00C60E8F">
      <w:pPr>
        <w:pStyle w:val="Paragraphedeliste"/>
        <w:numPr>
          <w:ilvl w:val="0"/>
          <w:numId w:val="1"/>
        </w:numPr>
        <w:shd w:val="clear" w:color="auto" w:fill="FFFFFF"/>
        <w:spacing w:before="100" w:beforeAutospacing="1" w:after="100" w:afterAutospacing="1" w:line="240" w:lineRule="auto"/>
        <w:outlineLvl w:val="2"/>
        <w:rPr>
          <w:rFonts w:ascii="Arial" w:eastAsia="Times New Roman" w:hAnsi="Arial" w:cs="Arial"/>
          <w:b/>
          <w:bCs/>
          <w:color w:val="000000" w:themeColor="text1"/>
          <w:sz w:val="24"/>
          <w:szCs w:val="24"/>
          <w:lang w:eastAsia="fr-FR"/>
        </w:rPr>
      </w:pPr>
      <w:r w:rsidRPr="00B90E74">
        <w:rPr>
          <w:rFonts w:ascii="Arial" w:eastAsia="Times New Roman" w:hAnsi="Arial" w:cs="Arial"/>
          <w:b/>
          <w:bCs/>
          <w:color w:val="000000" w:themeColor="text1"/>
          <w:sz w:val="24"/>
          <w:szCs w:val="24"/>
          <w:lang w:eastAsia="fr-FR"/>
        </w:rPr>
        <w:t>Situation</w:t>
      </w:r>
    </w:p>
    <w:p w:rsidR="00C60E8F" w:rsidRPr="0099217D" w:rsidRDefault="00195906" w:rsidP="005820A9">
      <w:pPr>
        <w:suppressLineNumbers/>
        <w:shd w:val="clear" w:color="auto" w:fill="FFFFFF"/>
        <w:spacing w:before="100" w:beforeAutospacing="1" w:after="100" w:afterAutospacing="1"/>
        <w:jc w:val="both"/>
        <w:outlineLvl w:val="2"/>
        <w:rPr>
          <w:rFonts w:ascii="Arial" w:eastAsia="Times New Roman" w:hAnsi="Arial" w:cs="Arial"/>
          <w:bCs/>
          <w:color w:val="000000" w:themeColor="text1"/>
          <w:sz w:val="24"/>
          <w:szCs w:val="24"/>
          <w:lang w:eastAsia="fr-FR"/>
        </w:rPr>
      </w:pPr>
      <w:hyperlink r:id="rId9" w:tgtFrame="_blank" w:history="1">
        <w:r w:rsidR="00C60E8F" w:rsidRPr="0099217D">
          <w:rPr>
            <w:rFonts w:ascii="Arial" w:eastAsia="Times New Roman" w:hAnsi="Arial" w:cs="Arial"/>
            <w:bCs/>
            <w:color w:val="000000" w:themeColor="text1"/>
            <w:sz w:val="24"/>
            <w:szCs w:val="24"/>
            <w:lang w:eastAsia="fr-FR"/>
          </w:rPr>
          <w:t xml:space="preserve">PERCENTIL es la tienda española </w:t>
        </w:r>
        <w:proofErr w:type="spellStart"/>
        <w:r w:rsidR="00C60E8F" w:rsidRPr="00F17494">
          <w:rPr>
            <w:rFonts w:ascii="Arial" w:eastAsia="Times New Roman" w:hAnsi="Arial" w:cs="Arial"/>
            <w:bCs/>
            <w:color w:val="000000" w:themeColor="text1"/>
            <w:sz w:val="24"/>
            <w:szCs w:val="24"/>
            <w:lang w:eastAsia="fr-FR"/>
          </w:rPr>
          <w:t>on</w:t>
        </w:r>
        <w:proofErr w:type="spellEnd"/>
        <w:r w:rsidR="00C60E8F" w:rsidRPr="00F17494">
          <w:rPr>
            <w:rFonts w:ascii="Arial" w:eastAsia="Times New Roman" w:hAnsi="Arial" w:cs="Arial"/>
            <w:bCs/>
            <w:color w:val="000000" w:themeColor="text1"/>
            <w:sz w:val="24"/>
            <w:szCs w:val="24"/>
            <w:lang w:eastAsia="fr-FR"/>
          </w:rPr>
          <w:t xml:space="preserve"> line de ropa </w:t>
        </w:r>
        <w:r w:rsidR="00C60E8F">
          <w:rPr>
            <w:rFonts w:ascii="Arial" w:eastAsia="Times New Roman" w:hAnsi="Arial" w:cs="Arial"/>
            <w:bCs/>
            <w:color w:val="000000" w:themeColor="text1"/>
            <w:sz w:val="24"/>
            <w:szCs w:val="24"/>
            <w:lang w:eastAsia="fr-FR"/>
          </w:rPr>
          <w:t>de segunda mano. Es</w:t>
        </w:r>
        <w:r w:rsidR="00C60E8F" w:rsidRPr="0099217D">
          <w:rPr>
            <w:rFonts w:ascii="Arial" w:eastAsia="Times New Roman" w:hAnsi="Arial" w:cs="Arial"/>
            <w:bCs/>
            <w:color w:val="000000" w:themeColor="text1"/>
            <w:sz w:val="24"/>
            <w:szCs w:val="24"/>
            <w:lang w:eastAsia="fr-FR"/>
          </w:rPr>
          <w:t xml:space="preserve"> líder en</w:t>
        </w:r>
        <w:r w:rsidR="00C60E8F" w:rsidRPr="0099217D">
          <w:rPr>
            <w:rFonts w:ascii="Arial" w:hAnsi="Arial" w:cs="Arial"/>
            <w:sz w:val="24"/>
            <w:szCs w:val="24"/>
          </w:rPr>
          <w:t xml:space="preserve"> </w:t>
        </w:r>
        <w:r w:rsidR="00C60E8F" w:rsidRPr="0099217D">
          <w:rPr>
            <w:rFonts w:ascii="Arial" w:eastAsia="Times New Roman" w:hAnsi="Arial" w:cs="Arial"/>
            <w:bCs/>
            <w:color w:val="000000" w:themeColor="text1"/>
            <w:sz w:val="24"/>
            <w:szCs w:val="24"/>
            <w:lang w:eastAsia="fr-FR"/>
          </w:rPr>
          <w:t>España, Francia, Alemania y Holanda</w:t>
        </w:r>
        <w:r w:rsidR="00A2001A">
          <w:rPr>
            <w:rFonts w:ascii="Arial" w:eastAsia="Times New Roman" w:hAnsi="Arial" w:cs="Arial"/>
            <w:bCs/>
            <w:color w:val="000000" w:themeColor="text1"/>
            <w:sz w:val="24"/>
            <w:szCs w:val="24"/>
            <w:lang w:eastAsia="fr-FR"/>
          </w:rPr>
          <w:t xml:space="preserve">. </w:t>
        </w:r>
        <w:r w:rsidR="00C60E8F">
          <w:rPr>
            <w:rFonts w:ascii="Arial" w:eastAsia="Times New Roman" w:hAnsi="Arial" w:cs="Arial"/>
            <w:bCs/>
            <w:color w:val="000000" w:themeColor="text1"/>
            <w:sz w:val="24"/>
            <w:szCs w:val="24"/>
            <w:lang w:eastAsia="fr-FR"/>
          </w:rPr>
          <w:t xml:space="preserve">Su </w:t>
        </w:r>
        <w:r w:rsidR="00C60E8F" w:rsidRPr="0099217D">
          <w:rPr>
            <w:rFonts w:ascii="Arial" w:eastAsia="Times New Roman" w:hAnsi="Arial" w:cs="Arial"/>
            <w:bCs/>
            <w:color w:val="000000" w:themeColor="text1"/>
            <w:sz w:val="24"/>
            <w:szCs w:val="24"/>
            <w:lang w:eastAsia="fr-FR"/>
          </w:rPr>
          <w:t>particula</w:t>
        </w:r>
        <w:r w:rsidR="00C60E8F">
          <w:rPr>
            <w:rFonts w:ascii="Arial" w:eastAsia="Times New Roman" w:hAnsi="Arial" w:cs="Arial"/>
            <w:bCs/>
            <w:color w:val="000000" w:themeColor="text1"/>
            <w:sz w:val="24"/>
            <w:szCs w:val="24"/>
            <w:lang w:eastAsia="fr-FR"/>
          </w:rPr>
          <w:t>ridad es</w:t>
        </w:r>
        <w:r w:rsidR="00C60E8F" w:rsidRPr="0099217D">
          <w:rPr>
            <w:rFonts w:ascii="Arial" w:eastAsia="Times New Roman" w:hAnsi="Arial" w:cs="Arial"/>
            <w:bCs/>
            <w:color w:val="000000" w:themeColor="text1"/>
            <w:sz w:val="24"/>
            <w:szCs w:val="24"/>
            <w:lang w:eastAsia="fr-FR"/>
          </w:rPr>
          <w:t xml:space="preserve"> proponer un producto </w:t>
        </w:r>
        <w:r w:rsidR="00C60E8F" w:rsidRPr="00F17494">
          <w:rPr>
            <w:rFonts w:ascii="Arial" w:eastAsia="Times New Roman" w:hAnsi="Arial" w:cs="Arial"/>
            <w:bCs/>
            <w:color w:val="000000" w:themeColor="text1"/>
            <w:sz w:val="24"/>
            <w:szCs w:val="24"/>
            <w:lang w:eastAsia="fr-FR"/>
          </w:rPr>
          <w:t xml:space="preserve">casi nuevo </w:t>
        </w:r>
        <w:r w:rsidR="00C60E8F" w:rsidRPr="0099217D">
          <w:rPr>
            <w:rFonts w:ascii="Arial" w:eastAsia="Times New Roman" w:hAnsi="Arial" w:cs="Arial"/>
            <w:bCs/>
            <w:color w:val="000000" w:themeColor="text1"/>
            <w:sz w:val="24"/>
            <w:szCs w:val="24"/>
            <w:lang w:eastAsia="fr-FR"/>
          </w:rPr>
          <w:t>c</w:t>
        </w:r>
        <w:r w:rsidR="00C60E8F">
          <w:rPr>
            <w:rFonts w:ascii="Arial" w:eastAsia="Times New Roman" w:hAnsi="Arial" w:cs="Arial"/>
            <w:bCs/>
            <w:color w:val="000000" w:themeColor="text1"/>
            <w:sz w:val="24"/>
            <w:szCs w:val="24"/>
            <w:lang w:eastAsia="fr-FR"/>
          </w:rPr>
          <w:t>on precio reducido</w:t>
        </w:r>
        <w:r w:rsidR="00C60E8F" w:rsidRPr="0099217D">
          <w:rPr>
            <w:rFonts w:ascii="Arial" w:eastAsia="Times New Roman" w:hAnsi="Arial" w:cs="Arial"/>
            <w:bCs/>
            <w:color w:val="000000" w:themeColor="text1"/>
            <w:sz w:val="24"/>
            <w:szCs w:val="24"/>
            <w:lang w:eastAsia="fr-FR"/>
          </w:rPr>
          <w:t xml:space="preserve">. Usted </w:t>
        </w:r>
        <w:r w:rsidR="00B7736B">
          <w:rPr>
            <w:rFonts w:ascii="Arial" w:eastAsia="Times New Roman" w:hAnsi="Arial" w:cs="Arial"/>
            <w:bCs/>
            <w:color w:val="000000" w:themeColor="text1"/>
            <w:sz w:val="24"/>
            <w:szCs w:val="24"/>
            <w:lang w:eastAsia="fr-FR"/>
          </w:rPr>
          <w:t>es</w:t>
        </w:r>
        <w:r w:rsidR="00597551">
          <w:rPr>
            <w:rFonts w:ascii="Arial" w:eastAsia="Times New Roman" w:hAnsi="Arial" w:cs="Arial"/>
            <w:bCs/>
            <w:color w:val="000000" w:themeColor="text1"/>
            <w:sz w:val="24"/>
            <w:szCs w:val="24"/>
            <w:lang w:eastAsia="fr-FR"/>
          </w:rPr>
          <w:t xml:space="preserve"> asesor</w:t>
        </w:r>
        <w:r w:rsidR="00B7736B">
          <w:rPr>
            <w:rFonts w:ascii="Arial" w:eastAsia="Times New Roman" w:hAnsi="Arial" w:cs="Arial"/>
            <w:bCs/>
            <w:color w:val="000000" w:themeColor="text1"/>
            <w:sz w:val="24"/>
            <w:szCs w:val="24"/>
            <w:lang w:eastAsia="fr-FR"/>
          </w:rPr>
          <w:t xml:space="preserve"> </w:t>
        </w:r>
        <w:r w:rsidR="00597551">
          <w:rPr>
            <w:rFonts w:ascii="Arial" w:eastAsia="Times New Roman" w:hAnsi="Arial" w:cs="Arial"/>
            <w:bCs/>
            <w:color w:val="000000" w:themeColor="text1"/>
            <w:sz w:val="24"/>
            <w:szCs w:val="24"/>
            <w:lang w:eastAsia="fr-FR"/>
          </w:rPr>
          <w:t xml:space="preserve">de ventas </w:t>
        </w:r>
        <w:r w:rsidR="00B7736B">
          <w:rPr>
            <w:rFonts w:ascii="Arial" w:eastAsia="Times New Roman" w:hAnsi="Arial" w:cs="Arial"/>
            <w:bCs/>
            <w:color w:val="000000" w:themeColor="text1"/>
            <w:sz w:val="24"/>
            <w:szCs w:val="24"/>
            <w:lang w:eastAsia="fr-FR"/>
          </w:rPr>
          <w:t xml:space="preserve">para la </w:t>
        </w:r>
        <w:r w:rsidR="00C60E8F" w:rsidRPr="0099217D">
          <w:rPr>
            <w:rFonts w:ascii="Arial" w:eastAsia="Times New Roman" w:hAnsi="Arial" w:cs="Arial"/>
            <w:bCs/>
            <w:color w:val="000000" w:themeColor="text1"/>
            <w:sz w:val="24"/>
            <w:szCs w:val="24"/>
            <w:lang w:eastAsia="fr-FR"/>
          </w:rPr>
          <w:t>empresa Percentil</w:t>
        </w:r>
        <w:r w:rsidR="00597551">
          <w:rPr>
            <w:rFonts w:ascii="Arial" w:eastAsia="Times New Roman" w:hAnsi="Arial" w:cs="Arial"/>
            <w:bCs/>
            <w:color w:val="000000" w:themeColor="text1"/>
            <w:sz w:val="24"/>
            <w:szCs w:val="24"/>
            <w:lang w:eastAsia="fr-FR"/>
          </w:rPr>
          <w:t>, encargado de proporcionar a la clientela</w:t>
        </w:r>
        <w:r w:rsidR="00A2001A">
          <w:rPr>
            <w:rFonts w:ascii="Arial" w:eastAsia="Times New Roman" w:hAnsi="Arial" w:cs="Arial"/>
            <w:bCs/>
            <w:color w:val="000000" w:themeColor="text1"/>
            <w:sz w:val="24"/>
            <w:szCs w:val="24"/>
            <w:lang w:eastAsia="fr-FR"/>
          </w:rPr>
          <w:t>,</w:t>
        </w:r>
        <w:r w:rsidR="00597551">
          <w:rPr>
            <w:rFonts w:ascii="Arial" w:eastAsia="Times New Roman" w:hAnsi="Arial" w:cs="Arial"/>
            <w:bCs/>
            <w:color w:val="000000" w:themeColor="text1"/>
            <w:sz w:val="24"/>
            <w:szCs w:val="24"/>
            <w:lang w:eastAsia="fr-FR"/>
          </w:rPr>
          <w:t xml:space="preserve"> toda la información </w:t>
        </w:r>
        <w:r w:rsidR="00877BC9">
          <w:rPr>
            <w:rFonts w:ascii="Arial" w:eastAsia="Times New Roman" w:hAnsi="Arial" w:cs="Arial"/>
            <w:bCs/>
            <w:color w:val="000000" w:themeColor="text1"/>
            <w:sz w:val="24"/>
            <w:szCs w:val="24"/>
            <w:lang w:eastAsia="fr-FR"/>
          </w:rPr>
          <w:t>que precise sobre l</w:t>
        </w:r>
        <w:r w:rsidR="00D645C7">
          <w:rPr>
            <w:rFonts w:ascii="Arial" w:eastAsia="Times New Roman" w:hAnsi="Arial" w:cs="Arial"/>
            <w:bCs/>
            <w:color w:val="000000" w:themeColor="text1"/>
            <w:sz w:val="24"/>
            <w:szCs w:val="24"/>
            <w:lang w:eastAsia="fr-FR"/>
          </w:rPr>
          <w:t xml:space="preserve">a </w:t>
        </w:r>
        <w:r w:rsidR="00877BC9">
          <w:rPr>
            <w:rFonts w:ascii="Arial" w:eastAsia="Times New Roman" w:hAnsi="Arial" w:cs="Arial"/>
            <w:bCs/>
            <w:color w:val="000000" w:themeColor="text1"/>
            <w:sz w:val="24"/>
            <w:szCs w:val="24"/>
            <w:lang w:eastAsia="fr-FR"/>
          </w:rPr>
          <w:t xml:space="preserve">venta a </w:t>
        </w:r>
        <w:r w:rsidR="00D645C7">
          <w:rPr>
            <w:rFonts w:ascii="Arial" w:eastAsia="Times New Roman" w:hAnsi="Arial" w:cs="Arial"/>
            <w:bCs/>
            <w:color w:val="000000" w:themeColor="text1"/>
            <w:sz w:val="24"/>
            <w:szCs w:val="24"/>
            <w:lang w:eastAsia="fr-FR"/>
          </w:rPr>
          <w:t>distancia.</w:t>
        </w:r>
        <w:r w:rsidR="00C60E8F" w:rsidRPr="0099217D">
          <w:rPr>
            <w:rFonts w:ascii="Arial" w:eastAsia="Times New Roman" w:hAnsi="Arial" w:cs="Arial"/>
            <w:bCs/>
            <w:color w:val="000000" w:themeColor="text1"/>
            <w:sz w:val="24"/>
            <w:szCs w:val="24"/>
            <w:lang w:eastAsia="fr-FR"/>
          </w:rPr>
          <w:t xml:space="preserve"> </w:t>
        </w:r>
      </w:hyperlink>
    </w:p>
    <w:p w:rsidR="00C60E8F" w:rsidRPr="00A2001A" w:rsidRDefault="00C60E8F" w:rsidP="005820A9">
      <w:pPr>
        <w:pStyle w:val="Paragraphedeliste"/>
        <w:numPr>
          <w:ilvl w:val="0"/>
          <w:numId w:val="2"/>
        </w:numPr>
        <w:suppressLineNumbers/>
        <w:shd w:val="clear" w:color="auto" w:fill="FFFFFF"/>
        <w:spacing w:before="100" w:beforeAutospacing="1" w:after="100" w:afterAutospacing="1" w:line="276" w:lineRule="auto"/>
        <w:jc w:val="both"/>
        <w:outlineLvl w:val="2"/>
        <w:rPr>
          <w:rFonts w:ascii="Arial" w:eastAsia="Times New Roman" w:hAnsi="Arial" w:cs="Arial"/>
          <w:bCs/>
          <w:color w:val="000000" w:themeColor="text1"/>
          <w:sz w:val="24"/>
          <w:szCs w:val="24"/>
          <w:lang w:val="es-ES" w:eastAsia="fr-FR"/>
        </w:rPr>
      </w:pPr>
      <w:r w:rsidRPr="00A2001A">
        <w:rPr>
          <w:rFonts w:ascii="Arial" w:eastAsia="Times New Roman" w:hAnsi="Arial" w:cs="Arial"/>
          <w:bCs/>
          <w:color w:val="000000" w:themeColor="text1"/>
          <w:sz w:val="24"/>
          <w:szCs w:val="24"/>
          <w:lang w:val="es-ES" w:eastAsia="fr-FR"/>
        </w:rPr>
        <w:t xml:space="preserve">Identifique al cliente </w:t>
      </w:r>
      <w:r w:rsidR="00D645C7" w:rsidRPr="00A2001A">
        <w:rPr>
          <w:rFonts w:ascii="Arial" w:eastAsia="Times New Roman" w:hAnsi="Arial" w:cs="Arial"/>
          <w:bCs/>
          <w:color w:val="000000" w:themeColor="text1"/>
          <w:sz w:val="24"/>
          <w:szCs w:val="24"/>
          <w:lang w:val="es-ES" w:eastAsia="fr-FR"/>
        </w:rPr>
        <w:t>potencial de la empresa</w:t>
      </w:r>
    </w:p>
    <w:p w:rsidR="00C60E8F" w:rsidRPr="00A2001A" w:rsidRDefault="00C60E8F" w:rsidP="005820A9">
      <w:pPr>
        <w:pStyle w:val="Paragraphedeliste"/>
        <w:numPr>
          <w:ilvl w:val="0"/>
          <w:numId w:val="2"/>
        </w:numPr>
        <w:suppressLineNumbers/>
        <w:shd w:val="clear" w:color="auto" w:fill="FFFFFF"/>
        <w:spacing w:before="100" w:beforeAutospacing="1" w:after="100" w:afterAutospacing="1" w:line="276" w:lineRule="auto"/>
        <w:jc w:val="both"/>
        <w:outlineLvl w:val="2"/>
        <w:rPr>
          <w:rFonts w:ascii="Arial" w:eastAsia="Times New Roman" w:hAnsi="Arial" w:cs="Arial"/>
          <w:bCs/>
          <w:color w:val="000000" w:themeColor="text1"/>
          <w:sz w:val="24"/>
          <w:szCs w:val="24"/>
          <w:lang w:val="es-ES" w:eastAsia="fr-FR"/>
        </w:rPr>
      </w:pPr>
      <w:r w:rsidRPr="00A2001A">
        <w:rPr>
          <w:rFonts w:ascii="Arial" w:eastAsia="Times New Roman" w:hAnsi="Arial" w:cs="Arial"/>
          <w:bCs/>
          <w:color w:val="000000" w:themeColor="text1"/>
          <w:sz w:val="24"/>
          <w:szCs w:val="24"/>
          <w:lang w:val="es-ES" w:eastAsia="fr-FR"/>
        </w:rPr>
        <w:t xml:space="preserve">Determine los productos y </w:t>
      </w:r>
      <w:r w:rsidR="00297E5C" w:rsidRPr="00A2001A">
        <w:rPr>
          <w:rFonts w:ascii="Arial" w:eastAsia="Times New Roman" w:hAnsi="Arial" w:cs="Arial"/>
          <w:bCs/>
          <w:color w:val="000000" w:themeColor="text1"/>
          <w:sz w:val="24"/>
          <w:szCs w:val="24"/>
          <w:lang w:val="es-ES" w:eastAsia="fr-FR"/>
        </w:rPr>
        <w:t xml:space="preserve">distintos </w:t>
      </w:r>
      <w:r w:rsidRPr="00A2001A">
        <w:rPr>
          <w:rFonts w:ascii="Arial" w:eastAsia="Times New Roman" w:hAnsi="Arial" w:cs="Arial"/>
          <w:bCs/>
          <w:color w:val="000000" w:themeColor="text1"/>
          <w:sz w:val="24"/>
          <w:szCs w:val="24"/>
          <w:lang w:val="es-ES" w:eastAsia="fr-FR"/>
        </w:rPr>
        <w:t xml:space="preserve">servicios que propone </w:t>
      </w:r>
      <w:r w:rsidR="0067223E" w:rsidRPr="00A2001A">
        <w:rPr>
          <w:rFonts w:ascii="Arial" w:eastAsia="Times New Roman" w:hAnsi="Arial" w:cs="Arial"/>
          <w:bCs/>
          <w:color w:val="000000" w:themeColor="text1"/>
          <w:sz w:val="24"/>
          <w:szCs w:val="24"/>
          <w:lang w:val="es-ES" w:eastAsia="fr-FR"/>
        </w:rPr>
        <w:t>l</w:t>
      </w:r>
      <w:r w:rsidRPr="00A2001A">
        <w:rPr>
          <w:rFonts w:ascii="Arial" w:eastAsia="Times New Roman" w:hAnsi="Arial" w:cs="Arial"/>
          <w:bCs/>
          <w:color w:val="000000" w:themeColor="text1"/>
          <w:sz w:val="24"/>
          <w:szCs w:val="24"/>
          <w:lang w:val="es-ES" w:eastAsia="fr-FR"/>
        </w:rPr>
        <w:t>a empresa</w:t>
      </w:r>
    </w:p>
    <w:p w:rsidR="00CA55AA" w:rsidRPr="00A2001A" w:rsidRDefault="00D645C7" w:rsidP="00CA55AA">
      <w:pPr>
        <w:pStyle w:val="Paragraphedeliste"/>
        <w:numPr>
          <w:ilvl w:val="0"/>
          <w:numId w:val="2"/>
        </w:numPr>
        <w:suppressLineNumbers/>
        <w:shd w:val="clear" w:color="auto" w:fill="FFFFFF"/>
        <w:spacing w:before="100" w:beforeAutospacing="1" w:after="100" w:afterAutospacing="1" w:line="276" w:lineRule="auto"/>
        <w:jc w:val="both"/>
        <w:outlineLvl w:val="2"/>
        <w:rPr>
          <w:rFonts w:ascii="Arial" w:eastAsia="Times New Roman" w:hAnsi="Arial" w:cs="Arial"/>
          <w:bCs/>
          <w:color w:val="000000" w:themeColor="text1"/>
          <w:sz w:val="24"/>
          <w:szCs w:val="24"/>
          <w:lang w:val="es-ES" w:eastAsia="fr-FR"/>
        </w:rPr>
      </w:pPr>
      <w:r w:rsidRPr="00A2001A">
        <w:rPr>
          <w:rFonts w:ascii="Arial" w:eastAsia="Times New Roman" w:hAnsi="Arial" w:cs="Arial"/>
          <w:bCs/>
          <w:color w:val="000000" w:themeColor="text1"/>
          <w:sz w:val="24"/>
          <w:szCs w:val="24"/>
          <w:lang w:val="es-ES" w:eastAsia="fr-FR"/>
        </w:rPr>
        <w:t>Valore las mayores ofertas y ventajas de Percentil</w:t>
      </w:r>
      <w:r w:rsidR="00ED5039" w:rsidRPr="00A2001A">
        <w:rPr>
          <w:rFonts w:ascii="Arial" w:eastAsia="Calibri" w:hAnsi="Arial" w:cs="Arial"/>
          <w:sz w:val="24"/>
          <w:szCs w:val="24"/>
          <w:lang w:val="es-ES"/>
        </w:rPr>
        <w:t xml:space="preserve">   </w:t>
      </w:r>
    </w:p>
    <w:p w:rsidR="00422681" w:rsidRPr="00A2001A" w:rsidRDefault="00422681" w:rsidP="00422681">
      <w:pPr>
        <w:pStyle w:val="Paragraphedeliste"/>
        <w:shd w:val="clear" w:color="auto" w:fill="FFFFFF"/>
        <w:spacing w:before="100" w:beforeAutospacing="1" w:after="100" w:afterAutospacing="1" w:line="276" w:lineRule="auto"/>
        <w:jc w:val="both"/>
        <w:outlineLvl w:val="2"/>
        <w:rPr>
          <w:rFonts w:ascii="Arial" w:eastAsia="Times New Roman" w:hAnsi="Arial" w:cs="Arial"/>
          <w:bCs/>
          <w:color w:val="000000" w:themeColor="text1"/>
          <w:sz w:val="24"/>
          <w:szCs w:val="24"/>
          <w:lang w:val="es-ES" w:eastAsia="fr-FR"/>
        </w:rPr>
        <w:sectPr w:rsidR="00422681" w:rsidRPr="00A2001A" w:rsidSect="00EA3360">
          <w:headerReference w:type="default" r:id="rId10"/>
          <w:pgSz w:w="11906" w:h="16838"/>
          <w:pgMar w:top="720" w:right="720" w:bottom="720" w:left="720" w:header="708" w:footer="708" w:gutter="0"/>
          <w:cols w:space="708"/>
          <w:docGrid w:linePitch="360"/>
        </w:sectPr>
      </w:pPr>
    </w:p>
    <w:p w:rsidR="00422681" w:rsidRDefault="00E25FAB" w:rsidP="00422681">
      <w:pPr>
        <w:suppressLineNumbers/>
        <w:jc w:val="center"/>
        <w:rPr>
          <w:sz w:val="24"/>
          <w:szCs w:val="24"/>
        </w:rPr>
      </w:pPr>
      <w:r w:rsidRPr="0050646E">
        <w:rPr>
          <w:noProof/>
          <w:sz w:val="24"/>
          <w:szCs w:val="24"/>
          <w:lang w:eastAsia="fr-FR"/>
        </w:rPr>
        <w:lastRenderedPageBreak/>
        <w:drawing>
          <wp:anchor distT="36576" distB="36576" distL="36576" distR="36576" simplePos="0" relativeHeight="251668480" behindDoc="1" locked="0" layoutInCell="1" allowOverlap="1" wp14:anchorId="7A16244D" wp14:editId="3E7B9063">
            <wp:simplePos x="0" y="0"/>
            <wp:positionH relativeFrom="margin">
              <wp:align>center</wp:align>
            </wp:positionH>
            <wp:positionV relativeFrom="margin">
              <wp:align>top</wp:align>
            </wp:positionV>
            <wp:extent cx="6055995" cy="4230370"/>
            <wp:effectExtent l="0" t="0" r="1905" b="0"/>
            <wp:wrapTight wrapText="bothSides">
              <wp:wrapPolygon edited="0">
                <wp:start x="0" y="0"/>
                <wp:lineTo x="0" y="21496"/>
                <wp:lineTo x="21539" y="21496"/>
                <wp:lineTo x="2153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5995" cy="4230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22681" w:rsidRPr="0050646E">
        <w:rPr>
          <w:sz w:val="24"/>
          <w:szCs w:val="24"/>
        </w:rPr>
        <w:t>DEVOLUCIONES GRATIS/ GASTOS DE ENVIOS GRATIS PARA PEDIDOS SUPERIORES A 49 euros</w:t>
      </w:r>
    </w:p>
    <w:p w:rsidR="00422681" w:rsidRPr="007C5EE8" w:rsidRDefault="00E25FAB" w:rsidP="00422681">
      <w:pPr>
        <w:suppressLineNumbers/>
        <w:rPr>
          <w:sz w:val="24"/>
          <w:szCs w:val="24"/>
        </w:rPr>
      </w:pPr>
      <w:r>
        <w:rPr>
          <w:noProof/>
          <w:sz w:val="24"/>
          <w:szCs w:val="24"/>
          <w:lang w:eastAsia="fr-FR"/>
        </w:rPr>
        <w:drawing>
          <wp:anchor distT="36576" distB="36576" distL="36576" distR="36576" simplePos="0" relativeHeight="251669504" behindDoc="0" locked="0" layoutInCell="1" allowOverlap="1" wp14:anchorId="41D98299" wp14:editId="5073EDDD">
            <wp:simplePos x="0" y="0"/>
            <wp:positionH relativeFrom="margin">
              <wp:align>right</wp:align>
            </wp:positionH>
            <wp:positionV relativeFrom="paragraph">
              <wp:posOffset>100330</wp:posOffset>
            </wp:positionV>
            <wp:extent cx="6067425" cy="2952750"/>
            <wp:effectExtent l="0" t="0" r="952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r="3358" b="2591"/>
                    <a:stretch>
                      <a:fillRect/>
                    </a:stretch>
                  </pic:blipFill>
                  <pic:spPr bwMode="auto">
                    <a:xfrm>
                      <a:off x="0" y="0"/>
                      <a:ext cx="6067425" cy="2952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22681" w:rsidRPr="007C5EE8" w:rsidRDefault="00422681" w:rsidP="00422681">
      <w:pPr>
        <w:suppressLineNumbers/>
        <w:rPr>
          <w:sz w:val="24"/>
          <w:szCs w:val="24"/>
        </w:rPr>
      </w:pPr>
    </w:p>
    <w:p w:rsidR="00422681" w:rsidRPr="007C5EE8" w:rsidRDefault="00422681" w:rsidP="00422681">
      <w:pPr>
        <w:suppressLineNumbers/>
        <w:rPr>
          <w:sz w:val="24"/>
          <w:szCs w:val="24"/>
        </w:rPr>
      </w:pPr>
    </w:p>
    <w:p w:rsidR="00422681" w:rsidRPr="007C5EE8" w:rsidRDefault="00422681" w:rsidP="00422681">
      <w:pPr>
        <w:suppressLineNumbers/>
        <w:rPr>
          <w:sz w:val="24"/>
          <w:szCs w:val="24"/>
        </w:rPr>
      </w:pPr>
    </w:p>
    <w:p w:rsidR="00422681" w:rsidRPr="007C5EE8" w:rsidRDefault="00422681" w:rsidP="00422681">
      <w:pPr>
        <w:suppressLineNumbers/>
        <w:rPr>
          <w:sz w:val="24"/>
          <w:szCs w:val="24"/>
        </w:rPr>
      </w:pPr>
    </w:p>
    <w:p w:rsidR="00422681" w:rsidRPr="007C5EE8" w:rsidRDefault="00422681" w:rsidP="00422681">
      <w:pPr>
        <w:suppressLineNumbers/>
        <w:rPr>
          <w:sz w:val="24"/>
          <w:szCs w:val="24"/>
        </w:rPr>
      </w:pPr>
    </w:p>
    <w:p w:rsidR="00422681" w:rsidRPr="007C5EE8" w:rsidRDefault="00422681" w:rsidP="00422681">
      <w:pPr>
        <w:suppressLineNumbers/>
        <w:rPr>
          <w:sz w:val="24"/>
          <w:szCs w:val="24"/>
        </w:rPr>
      </w:pPr>
    </w:p>
    <w:p w:rsidR="00422681" w:rsidRPr="00E25FAB" w:rsidRDefault="00A2001A" w:rsidP="00E25FAB">
      <w:pPr>
        <w:suppressLineNumbers/>
        <w:shd w:val="clear" w:color="auto" w:fill="FFFFFF"/>
        <w:spacing w:before="100" w:beforeAutospacing="1" w:after="100" w:afterAutospacing="1"/>
        <w:jc w:val="both"/>
        <w:outlineLvl w:val="2"/>
        <w:rPr>
          <w:rFonts w:ascii="Arial" w:eastAsia="Times New Roman" w:hAnsi="Arial" w:cs="Arial"/>
          <w:bCs/>
          <w:color w:val="000000" w:themeColor="text1"/>
          <w:sz w:val="24"/>
          <w:szCs w:val="24"/>
          <w:lang w:eastAsia="fr-FR"/>
        </w:rPr>
        <w:sectPr w:rsidR="00422681" w:rsidRPr="00E25FAB" w:rsidSect="00A1571D">
          <w:headerReference w:type="default" r:id="rId13"/>
          <w:pgSz w:w="11906" w:h="16838" w:code="9"/>
          <w:pgMar w:top="1134" w:right="1134" w:bottom="1134" w:left="1134" w:header="397" w:footer="737" w:gutter="0"/>
          <w:lnNumType w:countBy="5"/>
          <w:cols w:space="720"/>
          <w:docGrid w:linePitch="299"/>
        </w:sectPr>
      </w:pPr>
      <w:r>
        <w:rPr>
          <w:noProof/>
          <w:sz w:val="24"/>
          <w:szCs w:val="24"/>
          <w:lang w:eastAsia="fr-FR"/>
        </w:rPr>
        <w:drawing>
          <wp:anchor distT="36576" distB="36576" distL="36576" distR="36576" simplePos="0" relativeHeight="251675648" behindDoc="0" locked="0" layoutInCell="1" allowOverlap="1" wp14:anchorId="6AAD313F" wp14:editId="11473121">
            <wp:simplePos x="0" y="0"/>
            <wp:positionH relativeFrom="column">
              <wp:posOffset>5033010</wp:posOffset>
            </wp:positionH>
            <wp:positionV relativeFrom="paragraph">
              <wp:posOffset>1264921</wp:posOffset>
            </wp:positionV>
            <wp:extent cx="925830" cy="6477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89197" t="-17627"/>
                    <a:stretch>
                      <a:fillRect/>
                    </a:stretch>
                  </pic:blipFill>
                  <pic:spPr bwMode="auto">
                    <a:xfrm>
                      <a:off x="0" y="0"/>
                      <a:ext cx="92583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fr-FR"/>
        </w:rPr>
        <w:drawing>
          <wp:anchor distT="36576" distB="36576" distL="36576" distR="36576" simplePos="0" relativeHeight="251673600" behindDoc="0" locked="0" layoutInCell="1" allowOverlap="1" wp14:anchorId="255F0DE4" wp14:editId="4AA4BB32">
            <wp:simplePos x="0" y="0"/>
            <wp:positionH relativeFrom="column">
              <wp:posOffset>-234315</wp:posOffset>
            </wp:positionH>
            <wp:positionV relativeFrom="paragraph">
              <wp:posOffset>1379220</wp:posOffset>
            </wp:positionV>
            <wp:extent cx="3267753" cy="504825"/>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r="69882" b="14589"/>
                    <a:stretch>
                      <a:fillRect/>
                    </a:stretch>
                  </pic:blipFill>
                  <pic:spPr bwMode="auto">
                    <a:xfrm>
                      <a:off x="0" y="0"/>
                      <a:ext cx="3267968" cy="50485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fr-FR"/>
        </w:rPr>
        <w:drawing>
          <wp:anchor distT="36576" distB="36576" distL="36576" distR="36576" simplePos="0" relativeHeight="251674624" behindDoc="0" locked="0" layoutInCell="1" allowOverlap="1" wp14:anchorId="2CAE3F10" wp14:editId="33B610BF">
            <wp:simplePos x="0" y="0"/>
            <wp:positionH relativeFrom="column">
              <wp:posOffset>3175635</wp:posOffset>
            </wp:positionH>
            <wp:positionV relativeFrom="paragraph">
              <wp:posOffset>1503045</wp:posOffset>
            </wp:positionV>
            <wp:extent cx="1572260" cy="457200"/>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58124" t="10941" r="20493"/>
                    <a:stretch>
                      <a:fillRect/>
                    </a:stretch>
                  </pic:blipFill>
                  <pic:spPr bwMode="auto">
                    <a:xfrm>
                      <a:off x="0" y="0"/>
                      <a:ext cx="157226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25FAB">
        <w:rPr>
          <w:noProof/>
          <w:sz w:val="24"/>
          <w:szCs w:val="24"/>
          <w:lang w:eastAsia="fr-FR"/>
        </w:rPr>
        <w:drawing>
          <wp:anchor distT="36576" distB="36576" distL="36576" distR="36576" simplePos="0" relativeHeight="251672576" behindDoc="0" locked="0" layoutInCell="1" allowOverlap="1" wp14:anchorId="4B701D7C" wp14:editId="2727EDC6">
            <wp:simplePos x="0" y="0"/>
            <wp:positionH relativeFrom="page">
              <wp:posOffset>4686300</wp:posOffset>
            </wp:positionH>
            <wp:positionV relativeFrom="paragraph">
              <wp:posOffset>836930</wp:posOffset>
            </wp:positionV>
            <wp:extent cx="2686050" cy="504825"/>
            <wp:effectExtent l="0" t="0" r="0"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60071" r="15718"/>
                    <a:stretch>
                      <a:fillRect/>
                    </a:stretch>
                  </pic:blipFill>
                  <pic:spPr bwMode="auto">
                    <a:xfrm>
                      <a:off x="0" y="0"/>
                      <a:ext cx="2686050" cy="504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25FAB">
        <w:rPr>
          <w:noProof/>
          <w:sz w:val="24"/>
          <w:szCs w:val="24"/>
          <w:lang w:eastAsia="fr-FR"/>
        </w:rPr>
        <w:drawing>
          <wp:anchor distT="36576" distB="36576" distL="36576" distR="36576" simplePos="0" relativeHeight="251671552" behindDoc="0" locked="0" layoutInCell="1" allowOverlap="1" wp14:anchorId="5B7636F8" wp14:editId="6127B5A3">
            <wp:simplePos x="0" y="0"/>
            <wp:positionH relativeFrom="column">
              <wp:posOffset>2404110</wp:posOffset>
            </wp:positionH>
            <wp:positionV relativeFrom="paragraph">
              <wp:posOffset>789305</wp:posOffset>
            </wp:positionV>
            <wp:extent cx="1457325" cy="62865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33034" r="53664"/>
                    <a:stretch>
                      <a:fillRect/>
                    </a:stretch>
                  </pic:blipFill>
                  <pic:spPr bwMode="auto">
                    <a:xfrm>
                      <a:off x="0" y="0"/>
                      <a:ext cx="1457325"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25FAB">
        <w:rPr>
          <w:noProof/>
          <w:sz w:val="24"/>
          <w:szCs w:val="24"/>
          <w:lang w:eastAsia="fr-FR"/>
        </w:rPr>
        <w:drawing>
          <wp:anchor distT="36576" distB="36576" distL="36576" distR="36576" simplePos="0" relativeHeight="251670528" behindDoc="0" locked="0" layoutInCell="1" allowOverlap="1" wp14:anchorId="73348066" wp14:editId="402EB8D9">
            <wp:simplePos x="0" y="0"/>
            <wp:positionH relativeFrom="page">
              <wp:posOffset>95250</wp:posOffset>
            </wp:positionH>
            <wp:positionV relativeFrom="paragraph">
              <wp:posOffset>798830</wp:posOffset>
            </wp:positionV>
            <wp:extent cx="2914650" cy="619125"/>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r="73372"/>
                    <a:stretch>
                      <a:fillRect/>
                    </a:stretch>
                  </pic:blipFill>
                  <pic:spPr bwMode="auto">
                    <a:xfrm>
                      <a:off x="0" y="0"/>
                      <a:ext cx="2914650" cy="619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5039" w:rsidRPr="00CA55AA">
        <w:rPr>
          <w:rFonts w:ascii="Arial" w:eastAsia="Calibri" w:hAnsi="Arial" w:cs="Arial"/>
          <w:sz w:val="24"/>
          <w:szCs w:val="24"/>
        </w:rPr>
        <w:t xml:space="preserve">                               </w:t>
      </w:r>
    </w:p>
    <w:p w:rsidR="00ED5039" w:rsidRDefault="00ED5039" w:rsidP="00A2001A"/>
    <w:sectPr w:rsidR="00ED5039" w:rsidSect="00CA55A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906" w:rsidRDefault="00195906" w:rsidP="00442B25">
      <w:pPr>
        <w:spacing w:after="0" w:line="240" w:lineRule="auto"/>
      </w:pPr>
      <w:r>
        <w:separator/>
      </w:r>
    </w:p>
  </w:endnote>
  <w:endnote w:type="continuationSeparator" w:id="0">
    <w:p w:rsidR="00195906" w:rsidRDefault="00195906" w:rsidP="0044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906" w:rsidRDefault="00195906" w:rsidP="00442B25">
      <w:pPr>
        <w:spacing w:after="0" w:line="240" w:lineRule="auto"/>
      </w:pPr>
      <w:r>
        <w:separator/>
      </w:r>
    </w:p>
  </w:footnote>
  <w:footnote w:type="continuationSeparator" w:id="0">
    <w:p w:rsidR="00195906" w:rsidRDefault="00195906" w:rsidP="00442B25">
      <w:pPr>
        <w:spacing w:after="0" w:line="240" w:lineRule="auto"/>
      </w:pPr>
      <w:r>
        <w:continuationSeparator/>
      </w:r>
    </w:p>
  </w:footnote>
  <w:footnote w:id="1">
    <w:p w:rsidR="00442B25" w:rsidRPr="008759AB" w:rsidRDefault="00442B25">
      <w:pPr>
        <w:pStyle w:val="Notedebasdepage"/>
        <w:rPr>
          <w:rFonts w:ascii="Arial" w:hAnsi="Arial" w:cs="Arial"/>
          <w:lang w:val="fr-FR"/>
        </w:rPr>
      </w:pPr>
      <w:r w:rsidRPr="008759AB">
        <w:rPr>
          <w:rStyle w:val="Appelnotedebasdep"/>
          <w:rFonts w:ascii="Arial" w:hAnsi="Arial" w:cs="Arial"/>
        </w:rPr>
        <w:footnoteRef/>
      </w:r>
      <w:r w:rsidRPr="00A2001A">
        <w:rPr>
          <w:rFonts w:ascii="Arial" w:hAnsi="Arial" w:cs="Arial"/>
          <w:lang w:val="fr-FR"/>
        </w:rPr>
        <w:t xml:space="preserve"> </w:t>
      </w:r>
      <w:r w:rsidRPr="008759AB">
        <w:rPr>
          <w:rFonts w:ascii="Arial" w:hAnsi="Arial" w:cs="Arial"/>
          <w:lang w:val="fr-FR"/>
        </w:rPr>
        <w:t xml:space="preserve">El </w:t>
      </w:r>
      <w:proofErr w:type="spellStart"/>
      <w:r w:rsidRPr="008759AB">
        <w:rPr>
          <w:rFonts w:ascii="Arial" w:hAnsi="Arial" w:cs="Arial"/>
          <w:lang w:val="fr-FR"/>
        </w:rPr>
        <w:t>geobloqueo</w:t>
      </w:r>
      <w:proofErr w:type="spellEnd"/>
      <w:r w:rsidR="00AB6B67" w:rsidRPr="008759AB">
        <w:rPr>
          <w:rFonts w:ascii="Arial" w:hAnsi="Arial" w:cs="Arial"/>
          <w:lang w:val="fr-FR"/>
        </w:rPr>
        <w:t xml:space="preserve"> </w:t>
      </w:r>
      <w:r w:rsidRPr="008759AB">
        <w:rPr>
          <w:rFonts w:ascii="Arial" w:hAnsi="Arial" w:cs="Arial"/>
          <w:lang w:val="fr-FR"/>
        </w:rPr>
        <w:t xml:space="preserve">: </w:t>
      </w:r>
      <w:r w:rsidRPr="000238F9">
        <w:rPr>
          <w:rFonts w:ascii="Arial" w:hAnsi="Arial" w:cs="Arial"/>
          <w:i/>
          <w:lang w:val="fr-FR"/>
        </w:rPr>
        <w:t>le blo</w:t>
      </w:r>
      <w:r w:rsidR="0073352A" w:rsidRPr="000238F9">
        <w:rPr>
          <w:rFonts w:ascii="Arial" w:hAnsi="Arial" w:cs="Arial"/>
          <w:i/>
          <w:lang w:val="fr-FR"/>
        </w:rPr>
        <w:t>c</w:t>
      </w:r>
      <w:r w:rsidRPr="000238F9">
        <w:rPr>
          <w:rFonts w:ascii="Arial" w:hAnsi="Arial" w:cs="Arial"/>
          <w:i/>
          <w:lang w:val="fr-FR"/>
        </w:rPr>
        <w:t xml:space="preserve">age </w:t>
      </w:r>
      <w:r w:rsidR="0073352A" w:rsidRPr="000238F9">
        <w:rPr>
          <w:rFonts w:ascii="Arial" w:hAnsi="Arial" w:cs="Arial"/>
          <w:i/>
          <w:lang w:val="fr-FR"/>
        </w:rPr>
        <w:t xml:space="preserve">de l’accès </w:t>
      </w:r>
      <w:r w:rsidR="00F47F60">
        <w:rPr>
          <w:rFonts w:ascii="Arial" w:hAnsi="Arial" w:cs="Arial"/>
          <w:i/>
          <w:lang w:val="fr-FR"/>
        </w:rPr>
        <w:t xml:space="preserve">internet </w:t>
      </w:r>
      <w:r w:rsidR="0073352A" w:rsidRPr="000238F9">
        <w:rPr>
          <w:rFonts w:ascii="Arial" w:hAnsi="Arial" w:cs="Arial"/>
          <w:i/>
          <w:lang w:val="fr-FR"/>
        </w:rPr>
        <w:t>en fonction de</w:t>
      </w:r>
      <w:r w:rsidRPr="000238F9">
        <w:rPr>
          <w:rFonts w:ascii="Arial" w:hAnsi="Arial" w:cs="Arial"/>
          <w:i/>
          <w:lang w:val="fr-FR"/>
        </w:rPr>
        <w:t xml:space="preserve"> la localisation géographique</w:t>
      </w:r>
    </w:p>
  </w:footnote>
  <w:footnote w:id="2">
    <w:p w:rsidR="00AB6B67" w:rsidRPr="00AB6B67" w:rsidRDefault="00AB6B67">
      <w:pPr>
        <w:pStyle w:val="Notedebasdepage"/>
        <w:rPr>
          <w:lang w:val="fr-FR"/>
        </w:rPr>
      </w:pPr>
      <w:r w:rsidRPr="008759AB">
        <w:rPr>
          <w:rStyle w:val="Appelnotedebasdep"/>
          <w:rFonts w:ascii="Arial" w:hAnsi="Arial" w:cs="Arial"/>
        </w:rPr>
        <w:footnoteRef/>
      </w:r>
      <w:r w:rsidRPr="00A2001A">
        <w:rPr>
          <w:rFonts w:ascii="Arial" w:hAnsi="Arial" w:cs="Arial"/>
          <w:lang w:val="fr-FR"/>
        </w:rPr>
        <w:t xml:space="preserve"> </w:t>
      </w:r>
      <w:r w:rsidRPr="008759AB">
        <w:rPr>
          <w:rFonts w:ascii="Arial" w:hAnsi="Arial" w:cs="Arial"/>
          <w:lang w:val="fr-FR"/>
        </w:rPr>
        <w:t xml:space="preserve">Las </w:t>
      </w:r>
      <w:proofErr w:type="spellStart"/>
      <w:r w:rsidRPr="008759AB">
        <w:rPr>
          <w:rFonts w:ascii="Arial" w:hAnsi="Arial" w:cs="Arial"/>
          <w:lang w:val="fr-FR"/>
        </w:rPr>
        <w:t>compras</w:t>
      </w:r>
      <w:proofErr w:type="spellEnd"/>
      <w:r w:rsidRPr="008759AB">
        <w:rPr>
          <w:rFonts w:ascii="Arial" w:hAnsi="Arial" w:cs="Arial"/>
          <w:lang w:val="fr-FR"/>
        </w:rPr>
        <w:t xml:space="preserve"> </w:t>
      </w:r>
      <w:proofErr w:type="spellStart"/>
      <w:r w:rsidRPr="008759AB">
        <w:rPr>
          <w:rFonts w:ascii="Arial" w:hAnsi="Arial" w:cs="Arial"/>
          <w:lang w:val="fr-FR"/>
        </w:rPr>
        <w:t>transfronterizas</w:t>
      </w:r>
      <w:proofErr w:type="spellEnd"/>
      <w:r w:rsidRPr="008759AB">
        <w:rPr>
          <w:rFonts w:ascii="Arial" w:hAnsi="Arial" w:cs="Arial"/>
          <w:lang w:val="fr-FR"/>
        </w:rPr>
        <w:t xml:space="preserve"> : </w:t>
      </w:r>
      <w:r w:rsidR="00F43801" w:rsidRPr="000238F9">
        <w:rPr>
          <w:rFonts w:ascii="Arial" w:hAnsi="Arial" w:cs="Arial"/>
          <w:i/>
          <w:lang w:val="fr-FR"/>
        </w:rPr>
        <w:t>les achats hors des frontières d’un pays</w:t>
      </w:r>
    </w:p>
  </w:footnote>
  <w:footnote w:id="3">
    <w:p w:rsidR="006905A8" w:rsidRPr="008759AB" w:rsidRDefault="006905A8">
      <w:pPr>
        <w:pStyle w:val="Notedebasdepage"/>
        <w:rPr>
          <w:rFonts w:ascii="Arial" w:hAnsi="Arial" w:cs="Arial"/>
          <w:lang w:val="fr-FR"/>
        </w:rPr>
      </w:pPr>
      <w:r w:rsidRPr="008759AB">
        <w:rPr>
          <w:rStyle w:val="Appelnotedebasdep"/>
          <w:rFonts w:ascii="Arial" w:hAnsi="Arial" w:cs="Arial"/>
        </w:rPr>
        <w:footnoteRef/>
      </w:r>
      <w:r w:rsidRPr="00F47F60">
        <w:rPr>
          <w:rFonts w:ascii="Arial" w:hAnsi="Arial" w:cs="Arial"/>
          <w:lang w:val="fr-FR"/>
        </w:rPr>
        <w:t xml:space="preserve"> </w:t>
      </w:r>
      <w:r w:rsidRPr="008759AB">
        <w:rPr>
          <w:rFonts w:ascii="Arial" w:hAnsi="Arial" w:cs="Arial"/>
          <w:lang w:val="fr-FR"/>
        </w:rPr>
        <w:t xml:space="preserve">Un </w:t>
      </w:r>
      <w:proofErr w:type="spellStart"/>
      <w:r w:rsidRPr="008759AB">
        <w:rPr>
          <w:rFonts w:ascii="Arial" w:hAnsi="Arial" w:cs="Arial"/>
          <w:lang w:val="fr-FR"/>
        </w:rPr>
        <w:t>punto</w:t>
      </w:r>
      <w:proofErr w:type="spellEnd"/>
      <w:r w:rsidRPr="008759AB">
        <w:rPr>
          <w:rFonts w:ascii="Arial" w:hAnsi="Arial" w:cs="Arial"/>
          <w:lang w:val="fr-FR"/>
        </w:rPr>
        <w:t xml:space="preserve"> de </w:t>
      </w:r>
      <w:proofErr w:type="spellStart"/>
      <w:r w:rsidRPr="008759AB">
        <w:rPr>
          <w:rFonts w:ascii="Arial" w:hAnsi="Arial" w:cs="Arial"/>
          <w:lang w:val="fr-FR"/>
        </w:rPr>
        <w:t>recogida</w:t>
      </w:r>
      <w:proofErr w:type="spellEnd"/>
      <w:r w:rsidRPr="008759AB">
        <w:rPr>
          <w:rFonts w:ascii="Arial" w:hAnsi="Arial" w:cs="Arial"/>
          <w:lang w:val="fr-FR"/>
        </w:rPr>
        <w:t xml:space="preserve"> : </w:t>
      </w:r>
      <w:r w:rsidRPr="002259ED">
        <w:rPr>
          <w:rFonts w:ascii="Arial" w:hAnsi="Arial" w:cs="Arial"/>
          <w:i/>
          <w:lang w:val="fr-FR"/>
        </w:rPr>
        <w:t>un point de collecte</w:t>
      </w:r>
      <w:r w:rsidR="00F47F60">
        <w:rPr>
          <w:rFonts w:ascii="Arial" w:hAnsi="Arial" w:cs="Arial"/>
          <w:i/>
          <w:lang w:val="fr-FR"/>
        </w:rPr>
        <w:t>, un lieu de ram</w:t>
      </w:r>
      <w:bookmarkStart w:id="2" w:name="_GoBack"/>
      <w:bookmarkEnd w:id="2"/>
      <w:r w:rsidR="00F47F60">
        <w:rPr>
          <w:rFonts w:ascii="Arial" w:hAnsi="Arial" w:cs="Arial"/>
          <w:i/>
          <w:lang w:val="fr-FR"/>
        </w:rPr>
        <w:t>assage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9AB" w:rsidRPr="00A2001A" w:rsidRDefault="0026796B">
    <w:pPr>
      <w:pStyle w:val="En-tte"/>
      <w:rPr>
        <w:rFonts w:ascii="Arial" w:hAnsi="Arial" w:cs="Arial"/>
        <w:color w:val="808080" w:themeColor="background1" w:themeShade="80"/>
        <w:lang w:val="fr-FR"/>
      </w:rPr>
    </w:pPr>
    <w:r w:rsidRPr="00A2001A">
      <w:rPr>
        <w:rFonts w:ascii="Arial" w:hAnsi="Arial" w:cs="Arial"/>
        <w:color w:val="808080" w:themeColor="background1" w:themeShade="80"/>
        <w:lang w:val="fr-FR"/>
      </w:rPr>
      <w:t xml:space="preserve">BTS NDRC (Négociation et digitalisation de la relation client) – Session 2020 – Sujet </w:t>
    </w:r>
    <w:r w:rsidR="008774F7" w:rsidRPr="00A2001A">
      <w:rPr>
        <w:rFonts w:ascii="Arial" w:hAnsi="Arial" w:cs="Arial"/>
        <w:color w:val="808080" w:themeColor="background1" w:themeShade="80"/>
        <w:lang w:val="fr-FR"/>
      </w:rPr>
      <w:t>zéro</w:t>
    </w:r>
    <w:r w:rsidRPr="00A2001A">
      <w:rPr>
        <w:rFonts w:ascii="Arial" w:hAnsi="Arial" w:cs="Arial"/>
        <w:color w:val="808080" w:themeColor="background1" w:themeShade="80"/>
        <w:lang w:val="fr-FR"/>
      </w:rPr>
      <w:t xml:space="preserve"> LV1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681" w:rsidRPr="00422681" w:rsidRDefault="00422681">
    <w:pPr>
      <w:pStyle w:val="En-tte"/>
      <w:rPr>
        <w:rFonts w:ascii="Arial" w:hAnsi="Arial" w:cs="Arial"/>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1D" w:rsidRPr="0026796B" w:rsidRDefault="00A1571D">
    <w:pPr>
      <w:pStyle w:val="En-tte"/>
      <w:rPr>
        <w:rFonts w:ascii="Arial" w:hAnsi="Arial" w:cs="Arial"/>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71C29"/>
    <w:multiLevelType w:val="hybridMultilevel"/>
    <w:tmpl w:val="8C7E4052"/>
    <w:lvl w:ilvl="0" w:tplc="097896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5828D3"/>
    <w:multiLevelType w:val="hybridMultilevel"/>
    <w:tmpl w:val="E1A2BC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39"/>
    <w:rsid w:val="000238F9"/>
    <w:rsid w:val="00195906"/>
    <w:rsid w:val="002259ED"/>
    <w:rsid w:val="0026796B"/>
    <w:rsid w:val="00297E5C"/>
    <w:rsid w:val="00303D99"/>
    <w:rsid w:val="00422681"/>
    <w:rsid w:val="00442B25"/>
    <w:rsid w:val="005820A9"/>
    <w:rsid w:val="00597551"/>
    <w:rsid w:val="005C0C68"/>
    <w:rsid w:val="005C68F1"/>
    <w:rsid w:val="00600D22"/>
    <w:rsid w:val="006267DB"/>
    <w:rsid w:val="0067223E"/>
    <w:rsid w:val="006905A8"/>
    <w:rsid w:val="0073352A"/>
    <w:rsid w:val="00754ADC"/>
    <w:rsid w:val="007725DB"/>
    <w:rsid w:val="00821A59"/>
    <w:rsid w:val="008759AB"/>
    <w:rsid w:val="008774F7"/>
    <w:rsid w:val="00877BC9"/>
    <w:rsid w:val="0089038D"/>
    <w:rsid w:val="008B2AEE"/>
    <w:rsid w:val="009B4B08"/>
    <w:rsid w:val="009E19BF"/>
    <w:rsid w:val="00A1571D"/>
    <w:rsid w:val="00A2001A"/>
    <w:rsid w:val="00A5439D"/>
    <w:rsid w:val="00A91F10"/>
    <w:rsid w:val="00AB6B67"/>
    <w:rsid w:val="00B7736B"/>
    <w:rsid w:val="00B9379E"/>
    <w:rsid w:val="00C60E8F"/>
    <w:rsid w:val="00C86064"/>
    <w:rsid w:val="00C93799"/>
    <w:rsid w:val="00CA55AA"/>
    <w:rsid w:val="00D02F23"/>
    <w:rsid w:val="00D645C7"/>
    <w:rsid w:val="00D97D18"/>
    <w:rsid w:val="00DC5B7E"/>
    <w:rsid w:val="00DD272E"/>
    <w:rsid w:val="00E067F8"/>
    <w:rsid w:val="00E25FAB"/>
    <w:rsid w:val="00E5092A"/>
    <w:rsid w:val="00ED5039"/>
    <w:rsid w:val="00F10EF5"/>
    <w:rsid w:val="00F43801"/>
    <w:rsid w:val="00F47F60"/>
    <w:rsid w:val="00FB6ECC"/>
    <w:rsid w:val="00FF0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45AD5"/>
  <w15:chartTrackingRefBased/>
  <w15:docId w15:val="{94AD6175-7457-4881-A8C6-9F6692A1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039"/>
    <w:pPr>
      <w:spacing w:after="200" w:line="276" w:lineRule="auto"/>
    </w:pPr>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uiPriority w:val="39"/>
    <w:rsid w:val="00ED5039"/>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42B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2B25"/>
    <w:rPr>
      <w:sz w:val="20"/>
      <w:szCs w:val="20"/>
      <w:lang w:val="es-ES"/>
    </w:rPr>
  </w:style>
  <w:style w:type="character" w:styleId="Appelnotedebasdep">
    <w:name w:val="footnote reference"/>
    <w:basedOn w:val="Policepardfaut"/>
    <w:uiPriority w:val="99"/>
    <w:semiHidden/>
    <w:unhideWhenUsed/>
    <w:rsid w:val="00442B25"/>
    <w:rPr>
      <w:vertAlign w:val="superscript"/>
    </w:rPr>
  </w:style>
  <w:style w:type="paragraph" w:styleId="En-tte">
    <w:name w:val="header"/>
    <w:basedOn w:val="Normal"/>
    <w:link w:val="En-tteCar"/>
    <w:uiPriority w:val="99"/>
    <w:unhideWhenUsed/>
    <w:rsid w:val="008759AB"/>
    <w:pPr>
      <w:tabs>
        <w:tab w:val="center" w:pos="4536"/>
        <w:tab w:val="right" w:pos="9072"/>
      </w:tabs>
      <w:spacing w:after="0" w:line="240" w:lineRule="auto"/>
    </w:pPr>
  </w:style>
  <w:style w:type="character" w:customStyle="1" w:styleId="En-tteCar">
    <w:name w:val="En-tête Car"/>
    <w:basedOn w:val="Policepardfaut"/>
    <w:link w:val="En-tte"/>
    <w:uiPriority w:val="99"/>
    <w:rsid w:val="008759AB"/>
    <w:rPr>
      <w:lang w:val="es-ES"/>
    </w:rPr>
  </w:style>
  <w:style w:type="paragraph" w:styleId="Pieddepage">
    <w:name w:val="footer"/>
    <w:basedOn w:val="Normal"/>
    <w:link w:val="PieddepageCar"/>
    <w:uiPriority w:val="99"/>
    <w:unhideWhenUsed/>
    <w:rsid w:val="008759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59AB"/>
    <w:rPr>
      <w:lang w:val="es-ES"/>
    </w:rPr>
  </w:style>
  <w:style w:type="character" w:styleId="Numrodeligne">
    <w:name w:val="line number"/>
    <w:basedOn w:val="Policepardfaut"/>
    <w:uiPriority w:val="99"/>
    <w:semiHidden/>
    <w:unhideWhenUsed/>
    <w:rsid w:val="0026796B"/>
  </w:style>
  <w:style w:type="paragraph" w:styleId="Paragraphedeliste">
    <w:name w:val="List Paragraph"/>
    <w:basedOn w:val="Normal"/>
    <w:uiPriority w:val="34"/>
    <w:qFormat/>
    <w:rsid w:val="00C60E8F"/>
    <w:pPr>
      <w:spacing w:after="160" w:line="259" w:lineRule="auto"/>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ercentil.com/"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FC9B-05E3-4B5A-A4FE-49854025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737</Words>
  <Characters>4058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BERCHOUD</dc:creator>
  <cp:keywords/>
  <dc:description/>
  <cp:lastModifiedBy>JEAN BERCHOUD</cp:lastModifiedBy>
  <cp:revision>30</cp:revision>
  <dcterms:created xsi:type="dcterms:W3CDTF">2018-12-16T09:16:00Z</dcterms:created>
  <dcterms:modified xsi:type="dcterms:W3CDTF">2018-12-16T16:15:00Z</dcterms:modified>
</cp:coreProperties>
</file>