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436EB" w14:textId="47FC5422" w:rsidR="007960DE" w:rsidRPr="00E626AA" w:rsidRDefault="007960DE" w:rsidP="00E626AA">
      <w:pPr>
        <w:jc w:val="center"/>
        <w:rPr>
          <w:b/>
          <w:bCs/>
          <w:sz w:val="24"/>
          <w:szCs w:val="24"/>
        </w:rPr>
      </w:pPr>
      <w:r w:rsidRPr="00E626AA">
        <w:rPr>
          <w:rFonts w:eastAsia="Times New Roman" w:cstheme="minorHAnsi"/>
          <w:b/>
          <w:bCs/>
          <w:sz w:val="24"/>
          <w:szCs w:val="24"/>
          <w:lang w:eastAsia="fr-FR"/>
        </w:rPr>
        <w:t>SITES ET RESSOURCES</w:t>
      </w:r>
      <w:r w:rsidR="00E626AA" w:rsidRPr="00E626AA">
        <w:rPr>
          <w:rFonts w:eastAsia="Times New Roman" w:cstheme="minorHAnsi"/>
          <w:b/>
          <w:bCs/>
          <w:sz w:val="24"/>
          <w:szCs w:val="24"/>
          <w:lang w:eastAsia="fr-FR"/>
        </w:rPr>
        <w:t xml:space="preserve"> UTILES EN LANGUES VIVANTES</w:t>
      </w:r>
    </w:p>
    <w:p w14:paraId="562F4447" w14:textId="6A84277A" w:rsidR="00990532" w:rsidRPr="00E626AA" w:rsidRDefault="00990532" w:rsidP="00D569D6">
      <w:pPr>
        <w:spacing w:after="0" w:line="276" w:lineRule="auto"/>
        <w:rPr>
          <w:rFonts w:eastAsia="Times New Roman" w:cstheme="minorHAnsi"/>
          <w:sz w:val="24"/>
          <w:szCs w:val="24"/>
          <w:lang w:eastAsia="fr-FR"/>
        </w:rPr>
      </w:pPr>
    </w:p>
    <w:p w14:paraId="0611099D" w14:textId="189B0576" w:rsidR="001A7F71" w:rsidRPr="00E626AA" w:rsidRDefault="00E626AA" w:rsidP="001A7F71">
      <w:pPr>
        <w:spacing w:after="0" w:line="240" w:lineRule="auto"/>
        <w:rPr>
          <w:rFonts w:eastAsia="Times New Roman" w:cstheme="minorHAnsi"/>
          <w:b/>
          <w:sz w:val="24"/>
          <w:szCs w:val="24"/>
          <w:lang w:eastAsia="fr-FR"/>
        </w:rPr>
      </w:pPr>
      <w:r w:rsidRPr="00E626AA">
        <w:rPr>
          <w:rFonts w:eastAsia="Times New Roman" w:cstheme="minorHAnsi"/>
          <w:b/>
          <w:sz w:val="24"/>
          <w:szCs w:val="24"/>
          <w:lang w:eastAsia="fr-FR"/>
        </w:rPr>
        <w:t>Site académique des langues </w:t>
      </w:r>
    </w:p>
    <w:p w14:paraId="6824E578" w14:textId="4293C5BF" w:rsidR="006C7BEB" w:rsidRPr="00E626AA" w:rsidRDefault="00E626AA" w:rsidP="00D569D6">
      <w:pPr>
        <w:spacing w:after="0" w:line="240" w:lineRule="auto"/>
        <w:rPr>
          <w:sz w:val="24"/>
          <w:szCs w:val="24"/>
        </w:rPr>
      </w:pPr>
      <w:r w:rsidRPr="00E626AA">
        <w:rPr>
          <w:sz w:val="24"/>
          <w:szCs w:val="24"/>
        </w:rPr>
        <w:t>…</w:t>
      </w:r>
    </w:p>
    <w:p w14:paraId="3A1618EA" w14:textId="77777777" w:rsidR="00E626AA" w:rsidRPr="00E626AA" w:rsidRDefault="00E626AA" w:rsidP="00D569D6">
      <w:pPr>
        <w:spacing w:after="0" w:line="240" w:lineRule="auto"/>
        <w:rPr>
          <w:sz w:val="24"/>
          <w:szCs w:val="24"/>
        </w:rPr>
      </w:pPr>
    </w:p>
    <w:p w14:paraId="7CC68B64" w14:textId="77777777" w:rsidR="00E626AA" w:rsidRPr="00E626AA" w:rsidRDefault="00E626AA" w:rsidP="00D569D6">
      <w:pPr>
        <w:spacing w:after="0" w:line="240" w:lineRule="auto"/>
        <w:rPr>
          <w:rFonts w:eastAsia="Times New Roman" w:cstheme="minorHAnsi"/>
          <w:b/>
          <w:bCs/>
          <w:color w:val="000000"/>
          <w:sz w:val="24"/>
          <w:szCs w:val="24"/>
          <w:shd w:val="clear" w:color="auto" w:fill="FFFFFF"/>
          <w:lang w:eastAsia="fr-FR"/>
        </w:rPr>
      </w:pPr>
    </w:p>
    <w:p w14:paraId="64C3BDD9" w14:textId="01A9BF84" w:rsidR="00990532" w:rsidRPr="00E626AA" w:rsidRDefault="00990532" w:rsidP="00D569D6">
      <w:pPr>
        <w:spacing w:after="0" w:line="240" w:lineRule="auto"/>
        <w:rPr>
          <w:rFonts w:cstheme="minorHAnsi"/>
          <w:b/>
          <w:bCs/>
          <w:sz w:val="24"/>
          <w:szCs w:val="24"/>
        </w:rPr>
      </w:pPr>
      <w:r w:rsidRPr="00E626AA">
        <w:rPr>
          <w:rFonts w:cstheme="minorHAnsi"/>
          <w:b/>
          <w:bCs/>
          <w:sz w:val="24"/>
          <w:szCs w:val="24"/>
        </w:rPr>
        <w:t>Ressources audio et vidéo libres et gratuites :</w:t>
      </w:r>
    </w:p>
    <w:p w14:paraId="44570FB0" w14:textId="77777777" w:rsidR="00990532" w:rsidRPr="00E626AA" w:rsidRDefault="00B2020A" w:rsidP="00D569D6">
      <w:pPr>
        <w:spacing w:after="0" w:line="240" w:lineRule="auto"/>
        <w:rPr>
          <w:rFonts w:cstheme="minorHAnsi"/>
          <w:sz w:val="24"/>
          <w:szCs w:val="24"/>
        </w:rPr>
      </w:pPr>
      <w:hyperlink r:id="rId8" w:history="1">
        <w:r w:rsidR="00990532" w:rsidRPr="00E626AA">
          <w:rPr>
            <w:rFonts w:cstheme="minorHAnsi"/>
            <w:color w:val="0000FF"/>
            <w:sz w:val="24"/>
            <w:szCs w:val="24"/>
            <w:u w:val="single"/>
          </w:rPr>
          <w:t>https://eduscol.education.fr/langues-vivantes/enseigner/ressources-et-usages-numeriques/ressources-numeriques/ressources-audiovideo-libres-et-gratuites.html</w:t>
        </w:r>
      </w:hyperlink>
      <w:r w:rsidR="00990532" w:rsidRPr="00E626AA">
        <w:rPr>
          <w:rFonts w:cstheme="minorHAnsi"/>
          <w:sz w:val="24"/>
          <w:szCs w:val="24"/>
        </w:rPr>
        <w:t xml:space="preserve"> </w:t>
      </w:r>
    </w:p>
    <w:p w14:paraId="5B01B551" w14:textId="77777777" w:rsidR="00990532" w:rsidRPr="00E626AA" w:rsidRDefault="00B2020A" w:rsidP="00D569D6">
      <w:pPr>
        <w:spacing w:after="0" w:line="240" w:lineRule="auto"/>
        <w:rPr>
          <w:rFonts w:cstheme="minorHAnsi"/>
          <w:sz w:val="24"/>
          <w:szCs w:val="24"/>
        </w:rPr>
      </w:pPr>
      <w:hyperlink r:id="rId9" w:history="1">
        <w:r w:rsidR="00990532" w:rsidRPr="00E626AA">
          <w:rPr>
            <w:rFonts w:cstheme="minorHAnsi"/>
            <w:color w:val="0000FF"/>
            <w:sz w:val="24"/>
            <w:szCs w:val="24"/>
            <w:u w:val="single"/>
          </w:rPr>
          <w:t>https://cache.media.eduscol.education.fr/file/Numerique/86/6/EIM_ORAL_615866.pdf</w:t>
        </w:r>
      </w:hyperlink>
      <w:r w:rsidR="00990532" w:rsidRPr="00E626AA">
        <w:rPr>
          <w:rFonts w:cstheme="minorHAnsi"/>
          <w:sz w:val="24"/>
          <w:szCs w:val="24"/>
        </w:rPr>
        <w:t xml:space="preserve"> </w:t>
      </w:r>
    </w:p>
    <w:p w14:paraId="6B95D138" w14:textId="77777777" w:rsidR="00990532" w:rsidRPr="00E626AA" w:rsidRDefault="00990532" w:rsidP="00D569D6">
      <w:pPr>
        <w:spacing w:after="0" w:line="240" w:lineRule="auto"/>
        <w:rPr>
          <w:rFonts w:cstheme="minorHAnsi"/>
          <w:sz w:val="24"/>
          <w:szCs w:val="24"/>
        </w:rPr>
      </w:pPr>
    </w:p>
    <w:p w14:paraId="6D8847A7" w14:textId="77777777" w:rsidR="00990532" w:rsidRPr="00E626AA" w:rsidRDefault="00990532" w:rsidP="00D569D6">
      <w:pPr>
        <w:spacing w:after="0" w:line="240" w:lineRule="auto"/>
        <w:rPr>
          <w:rFonts w:cstheme="minorHAnsi"/>
          <w:b/>
          <w:bCs/>
          <w:sz w:val="24"/>
          <w:szCs w:val="24"/>
        </w:rPr>
      </w:pPr>
      <w:r w:rsidRPr="00E626AA">
        <w:rPr>
          <w:rFonts w:cstheme="minorHAnsi"/>
          <w:b/>
          <w:bCs/>
          <w:sz w:val="24"/>
          <w:szCs w:val="24"/>
        </w:rPr>
        <w:t>Produire une vidéo pédagogique :</w:t>
      </w:r>
    </w:p>
    <w:p w14:paraId="2031CAAE" w14:textId="77777777" w:rsidR="00990532" w:rsidRPr="00E626AA" w:rsidRDefault="00990532" w:rsidP="00D569D6">
      <w:pPr>
        <w:spacing w:after="0" w:line="240" w:lineRule="auto"/>
        <w:rPr>
          <w:rFonts w:eastAsia="Times New Roman" w:cstheme="minorHAnsi"/>
          <w:sz w:val="24"/>
          <w:szCs w:val="24"/>
          <w:lang w:eastAsia="fr-FR"/>
        </w:rPr>
      </w:pPr>
      <w:r w:rsidRPr="00E626AA">
        <w:rPr>
          <w:rFonts w:eastAsia="Times New Roman" w:cstheme="minorHAnsi"/>
          <w:sz w:val="24"/>
          <w:szCs w:val="24"/>
          <w:lang w:eastAsia="fr-FR"/>
        </w:rPr>
        <w:t>La fiche est dédiée à l’histoire géographie, mais les outils sont tout à fait appropriables par les collègues de LV</w:t>
      </w:r>
    </w:p>
    <w:p w14:paraId="3139362D" w14:textId="664A33E5" w:rsidR="00990532" w:rsidRPr="00E626AA" w:rsidRDefault="00B2020A" w:rsidP="00D569D6">
      <w:pPr>
        <w:spacing w:after="0" w:line="240" w:lineRule="auto"/>
        <w:rPr>
          <w:rFonts w:eastAsia="Times New Roman" w:cstheme="minorHAnsi"/>
          <w:sz w:val="24"/>
          <w:szCs w:val="24"/>
          <w:lang w:eastAsia="fr-FR"/>
        </w:rPr>
      </w:pPr>
      <w:hyperlink r:id="rId10" w:history="1">
        <w:r w:rsidR="00D569D6" w:rsidRPr="00E626AA">
          <w:rPr>
            <w:rStyle w:val="Lienhypertexte"/>
            <w:rFonts w:eastAsia="Times New Roman" w:cstheme="minorHAnsi"/>
            <w:sz w:val="24"/>
            <w:szCs w:val="24"/>
            <w:lang w:eastAsia="fr-FR"/>
          </w:rPr>
          <w:t>https://www.ac-strasbourg.fr/fileadmin/pedagogie/histoiregeographie/TICE/GFA_TICE/Creer_des_videos_pedagogiques.pdf</w:t>
        </w:r>
      </w:hyperlink>
      <w:r w:rsidR="00990532" w:rsidRPr="00E626AA">
        <w:rPr>
          <w:rFonts w:eastAsia="Times New Roman" w:cstheme="minorHAnsi"/>
          <w:sz w:val="24"/>
          <w:szCs w:val="24"/>
          <w:lang w:eastAsia="fr-FR"/>
        </w:rPr>
        <w:t xml:space="preserve"> </w:t>
      </w:r>
    </w:p>
    <w:p w14:paraId="7AE02254" w14:textId="77777777" w:rsidR="00990532" w:rsidRPr="00E626AA" w:rsidRDefault="00990532" w:rsidP="00D569D6">
      <w:pPr>
        <w:spacing w:after="0" w:line="240" w:lineRule="auto"/>
        <w:rPr>
          <w:rFonts w:cstheme="minorHAnsi"/>
          <w:sz w:val="24"/>
          <w:szCs w:val="24"/>
        </w:rPr>
      </w:pPr>
    </w:p>
    <w:p w14:paraId="0391E362" w14:textId="77777777" w:rsidR="00990532" w:rsidRPr="00E626AA" w:rsidRDefault="00990532" w:rsidP="00D569D6">
      <w:pPr>
        <w:spacing w:after="0" w:line="276" w:lineRule="auto"/>
        <w:rPr>
          <w:rFonts w:eastAsia="Times New Roman" w:cstheme="minorHAnsi"/>
          <w:b/>
          <w:bCs/>
          <w:color w:val="000000"/>
          <w:sz w:val="24"/>
          <w:szCs w:val="24"/>
          <w:shd w:val="clear" w:color="auto" w:fill="FFFFFF"/>
          <w:lang w:eastAsia="fr-FR"/>
        </w:rPr>
      </w:pPr>
      <w:r w:rsidRPr="00E626AA">
        <w:rPr>
          <w:rFonts w:eastAsia="Times New Roman" w:cstheme="minorHAnsi"/>
          <w:b/>
          <w:bCs/>
          <w:color w:val="000000"/>
          <w:sz w:val="24"/>
          <w:szCs w:val="24"/>
          <w:shd w:val="clear" w:color="auto" w:fill="FFFFFF"/>
          <w:lang w:eastAsia="fr-FR"/>
        </w:rPr>
        <w:t>Plateforme EDUSCOL LV</w:t>
      </w:r>
    </w:p>
    <w:p w14:paraId="0ECCEB9D" w14:textId="77777777" w:rsidR="00990532" w:rsidRPr="00E626AA" w:rsidRDefault="00B2020A" w:rsidP="00D569D6">
      <w:pPr>
        <w:spacing w:after="0" w:line="276" w:lineRule="auto"/>
        <w:rPr>
          <w:rFonts w:eastAsia="Times New Roman" w:cstheme="minorHAnsi"/>
          <w:b/>
          <w:bCs/>
          <w:color w:val="000000"/>
          <w:sz w:val="24"/>
          <w:szCs w:val="24"/>
          <w:shd w:val="clear" w:color="auto" w:fill="FFFFFF"/>
          <w:lang w:eastAsia="fr-FR"/>
        </w:rPr>
      </w:pPr>
      <w:hyperlink r:id="rId11" w:history="1">
        <w:r w:rsidR="00990532" w:rsidRPr="00E626AA">
          <w:rPr>
            <w:rFonts w:eastAsia="Times New Roman" w:cstheme="minorHAnsi"/>
            <w:b/>
            <w:bCs/>
            <w:color w:val="0000FF"/>
            <w:sz w:val="24"/>
            <w:szCs w:val="24"/>
            <w:u w:val="single"/>
            <w:shd w:val="clear" w:color="auto" w:fill="FFFFFF"/>
            <w:lang w:eastAsia="fr-FR"/>
          </w:rPr>
          <w:t>https://eduscol.education.fr/langues-vivantes/</w:t>
        </w:r>
      </w:hyperlink>
      <w:r w:rsidR="00990532" w:rsidRPr="00E626AA">
        <w:rPr>
          <w:rFonts w:eastAsia="Times New Roman" w:cstheme="minorHAnsi"/>
          <w:b/>
          <w:bCs/>
          <w:color w:val="000000"/>
          <w:sz w:val="24"/>
          <w:szCs w:val="24"/>
          <w:shd w:val="clear" w:color="auto" w:fill="FFFFFF"/>
          <w:lang w:eastAsia="fr-FR"/>
        </w:rPr>
        <w:t xml:space="preserve"> </w:t>
      </w:r>
    </w:p>
    <w:p w14:paraId="6677A4AC" w14:textId="77777777" w:rsidR="00990532" w:rsidRPr="00E626AA" w:rsidRDefault="00990532" w:rsidP="00D569D6">
      <w:pPr>
        <w:spacing w:after="0" w:line="240" w:lineRule="auto"/>
        <w:rPr>
          <w:rFonts w:eastAsia="Times New Roman" w:cstheme="minorHAnsi"/>
          <w:sz w:val="24"/>
          <w:szCs w:val="24"/>
          <w:lang w:eastAsia="fr-FR"/>
        </w:rPr>
      </w:pPr>
    </w:p>
    <w:p w14:paraId="16F554FF" w14:textId="602A5ECA" w:rsidR="00990532" w:rsidRPr="00E626AA" w:rsidRDefault="003D25E9" w:rsidP="00D569D6">
      <w:pPr>
        <w:spacing w:after="0" w:line="276" w:lineRule="auto"/>
        <w:rPr>
          <w:rFonts w:eastAsia="Times New Roman" w:cstheme="minorHAnsi"/>
          <w:b/>
          <w:bCs/>
          <w:color w:val="000000"/>
          <w:sz w:val="24"/>
          <w:szCs w:val="24"/>
          <w:shd w:val="clear" w:color="auto" w:fill="FFFFFF"/>
          <w:lang w:val="de-DE" w:eastAsia="fr-FR"/>
        </w:rPr>
      </w:pPr>
      <w:r w:rsidRPr="00E626AA">
        <w:rPr>
          <w:rFonts w:eastAsia="Times New Roman" w:cstheme="minorHAnsi"/>
          <w:b/>
          <w:bCs/>
          <w:color w:val="000000"/>
          <w:sz w:val="24"/>
          <w:szCs w:val="24"/>
          <w:shd w:val="clear" w:color="auto" w:fill="FFFFFF"/>
          <w:lang w:val="de-DE" w:eastAsia="fr-FR"/>
        </w:rPr>
        <w:t xml:space="preserve">Parcours </w:t>
      </w:r>
      <w:proofErr w:type="spellStart"/>
      <w:r w:rsidRPr="00E626AA">
        <w:rPr>
          <w:rFonts w:eastAsia="Times New Roman" w:cstheme="minorHAnsi"/>
          <w:b/>
          <w:bCs/>
          <w:color w:val="000000"/>
          <w:sz w:val="24"/>
          <w:szCs w:val="24"/>
          <w:shd w:val="clear" w:color="auto" w:fill="FFFFFF"/>
          <w:lang w:val="de-DE" w:eastAsia="fr-FR"/>
        </w:rPr>
        <w:t>langues</w:t>
      </w:r>
      <w:proofErr w:type="spellEnd"/>
      <w:r w:rsidR="00990532" w:rsidRPr="00E626AA">
        <w:rPr>
          <w:rFonts w:eastAsia="Times New Roman" w:cstheme="minorHAnsi"/>
          <w:b/>
          <w:bCs/>
          <w:color w:val="000000"/>
          <w:sz w:val="24"/>
          <w:szCs w:val="24"/>
          <w:shd w:val="clear" w:color="auto" w:fill="FFFFFF"/>
          <w:lang w:val="de-DE" w:eastAsia="fr-FR"/>
        </w:rPr>
        <w:t xml:space="preserve"> CNED </w:t>
      </w:r>
    </w:p>
    <w:p w14:paraId="5CCA6D70" w14:textId="77777777" w:rsidR="00990532" w:rsidRPr="00E626AA" w:rsidRDefault="00990532" w:rsidP="00D569D6">
      <w:pPr>
        <w:autoSpaceDE w:val="0"/>
        <w:autoSpaceDN w:val="0"/>
        <w:adjustRightInd w:val="0"/>
        <w:spacing w:after="0" w:line="240" w:lineRule="auto"/>
        <w:rPr>
          <w:rFonts w:cstheme="minorHAnsi"/>
          <w:sz w:val="24"/>
          <w:szCs w:val="24"/>
          <w:lang w:val="de-DE"/>
        </w:rPr>
      </w:pPr>
      <w:r w:rsidRPr="00E626AA">
        <w:rPr>
          <w:rFonts w:cstheme="minorHAnsi"/>
          <w:i/>
          <w:sz w:val="24"/>
          <w:szCs w:val="24"/>
          <w:lang w:val="de-DE"/>
        </w:rPr>
        <w:t xml:space="preserve">English </w:t>
      </w:r>
      <w:proofErr w:type="spellStart"/>
      <w:r w:rsidRPr="00E626AA">
        <w:rPr>
          <w:rFonts w:cstheme="minorHAnsi"/>
          <w:i/>
          <w:sz w:val="24"/>
          <w:szCs w:val="24"/>
          <w:lang w:val="de-DE"/>
        </w:rPr>
        <w:t>for</w:t>
      </w:r>
      <w:proofErr w:type="spellEnd"/>
      <w:r w:rsidRPr="00E626AA">
        <w:rPr>
          <w:rFonts w:cstheme="minorHAnsi"/>
          <w:i/>
          <w:sz w:val="24"/>
          <w:szCs w:val="24"/>
          <w:lang w:val="de-DE"/>
        </w:rPr>
        <w:t xml:space="preserve"> Schools</w:t>
      </w:r>
      <w:r w:rsidRPr="00E626AA">
        <w:rPr>
          <w:rFonts w:cstheme="minorHAnsi"/>
          <w:sz w:val="24"/>
          <w:szCs w:val="24"/>
          <w:lang w:val="de-DE"/>
        </w:rPr>
        <w:t xml:space="preserve">, </w:t>
      </w:r>
      <w:hyperlink r:id="rId12" w:history="1">
        <w:r w:rsidRPr="00E626AA">
          <w:rPr>
            <w:rFonts w:cstheme="minorHAnsi"/>
            <w:color w:val="0000FF"/>
            <w:sz w:val="24"/>
            <w:szCs w:val="24"/>
            <w:u w:val="single"/>
            <w:lang w:val="de-DE"/>
          </w:rPr>
          <w:t>http://teachers.englishforschools.fr/</w:t>
        </w:r>
      </w:hyperlink>
    </w:p>
    <w:p w14:paraId="5CD5415F" w14:textId="4AA491A5" w:rsidR="00990532" w:rsidRPr="00E626AA" w:rsidRDefault="00990532" w:rsidP="00D569D6">
      <w:pPr>
        <w:autoSpaceDE w:val="0"/>
        <w:autoSpaceDN w:val="0"/>
        <w:adjustRightInd w:val="0"/>
        <w:spacing w:after="0" w:line="240" w:lineRule="auto"/>
        <w:rPr>
          <w:rFonts w:cstheme="minorHAnsi"/>
          <w:color w:val="0000FF"/>
          <w:sz w:val="24"/>
          <w:szCs w:val="24"/>
          <w:u w:val="single"/>
          <w:lang w:val="en-US"/>
        </w:rPr>
      </w:pPr>
      <w:r w:rsidRPr="00E626AA">
        <w:rPr>
          <w:rFonts w:cstheme="minorHAnsi"/>
          <w:i/>
          <w:iCs/>
          <w:sz w:val="24"/>
          <w:szCs w:val="24"/>
          <w:lang w:val="en-US"/>
        </w:rPr>
        <w:t xml:space="preserve">Deutsch </w:t>
      </w:r>
      <w:proofErr w:type="spellStart"/>
      <w:r w:rsidRPr="00E626AA">
        <w:rPr>
          <w:rFonts w:cstheme="minorHAnsi"/>
          <w:i/>
          <w:iCs/>
          <w:sz w:val="24"/>
          <w:szCs w:val="24"/>
          <w:lang w:val="en-US"/>
        </w:rPr>
        <w:t>für</w:t>
      </w:r>
      <w:proofErr w:type="spellEnd"/>
      <w:r w:rsidRPr="00E626AA">
        <w:rPr>
          <w:rFonts w:cstheme="minorHAnsi"/>
          <w:i/>
          <w:iCs/>
          <w:sz w:val="24"/>
          <w:szCs w:val="24"/>
          <w:lang w:val="en-US"/>
        </w:rPr>
        <w:t xml:space="preserve"> </w:t>
      </w:r>
      <w:proofErr w:type="spellStart"/>
      <w:r w:rsidRPr="00E626AA">
        <w:rPr>
          <w:rFonts w:cstheme="minorHAnsi"/>
          <w:i/>
          <w:iCs/>
          <w:sz w:val="24"/>
          <w:szCs w:val="24"/>
          <w:lang w:val="en-US"/>
        </w:rPr>
        <w:t>Schulen</w:t>
      </w:r>
      <w:proofErr w:type="spellEnd"/>
      <w:r w:rsidRPr="00E626AA">
        <w:rPr>
          <w:rFonts w:cstheme="minorHAnsi"/>
          <w:i/>
          <w:iCs/>
          <w:sz w:val="24"/>
          <w:szCs w:val="24"/>
          <w:lang w:val="en-US"/>
        </w:rPr>
        <w:t>,</w:t>
      </w:r>
      <w:r w:rsidRPr="00E626AA">
        <w:rPr>
          <w:rFonts w:cstheme="minorHAnsi"/>
          <w:sz w:val="24"/>
          <w:szCs w:val="24"/>
          <w:lang w:val="en-US"/>
        </w:rPr>
        <w:t xml:space="preserve"> </w:t>
      </w:r>
      <w:hyperlink r:id="rId13" w:history="1">
        <w:r w:rsidRPr="00E626AA">
          <w:rPr>
            <w:rFonts w:cstheme="minorHAnsi"/>
            <w:color w:val="0000FF"/>
            <w:sz w:val="24"/>
            <w:szCs w:val="24"/>
            <w:u w:val="single"/>
            <w:lang w:val="en-US"/>
          </w:rPr>
          <w:t>http://www.deutschfurschulen.fr/</w:t>
        </w:r>
      </w:hyperlink>
    </w:p>
    <w:p w14:paraId="2674553D" w14:textId="592E9DD1" w:rsidR="003D25E9" w:rsidRPr="00E626AA" w:rsidRDefault="003D25E9" w:rsidP="00D569D6">
      <w:pPr>
        <w:autoSpaceDE w:val="0"/>
        <w:autoSpaceDN w:val="0"/>
        <w:adjustRightInd w:val="0"/>
        <w:spacing w:after="0" w:line="240" w:lineRule="auto"/>
        <w:rPr>
          <w:rFonts w:cstheme="minorHAnsi"/>
          <w:sz w:val="24"/>
          <w:szCs w:val="24"/>
          <w:lang w:val="en-US"/>
        </w:rPr>
      </w:pPr>
      <w:proofErr w:type="spellStart"/>
      <w:r w:rsidRPr="00E626AA">
        <w:rPr>
          <w:rFonts w:cstheme="minorHAnsi"/>
          <w:color w:val="0000FF"/>
          <w:sz w:val="24"/>
          <w:szCs w:val="24"/>
          <w:u w:val="single"/>
          <w:lang w:val="en-US"/>
        </w:rPr>
        <w:t>italien</w:t>
      </w:r>
      <w:proofErr w:type="spellEnd"/>
    </w:p>
    <w:p w14:paraId="225E4D21" w14:textId="5433F5EC" w:rsidR="00990532" w:rsidRPr="00E626AA" w:rsidRDefault="003D25E9" w:rsidP="00D569D6">
      <w:pPr>
        <w:spacing w:after="0" w:line="276" w:lineRule="auto"/>
        <w:rPr>
          <w:rFonts w:eastAsia="Times New Roman" w:cstheme="minorHAnsi"/>
          <w:sz w:val="24"/>
          <w:szCs w:val="24"/>
          <w:lang w:val="de-DE" w:eastAsia="fr-FR"/>
        </w:rPr>
      </w:pPr>
      <w:proofErr w:type="spellStart"/>
      <w:r w:rsidRPr="00E626AA">
        <w:rPr>
          <w:rFonts w:eastAsia="Times New Roman" w:cstheme="minorHAnsi"/>
          <w:sz w:val="24"/>
          <w:szCs w:val="24"/>
          <w:lang w:val="de-DE" w:eastAsia="fr-FR"/>
        </w:rPr>
        <w:t>espagnol</w:t>
      </w:r>
      <w:proofErr w:type="spellEnd"/>
    </w:p>
    <w:p w14:paraId="686E40F7" w14:textId="77777777" w:rsidR="003D25E9" w:rsidRPr="00E626AA" w:rsidRDefault="003D25E9" w:rsidP="00D569D6">
      <w:pPr>
        <w:spacing w:after="0" w:line="276" w:lineRule="auto"/>
        <w:rPr>
          <w:rFonts w:eastAsia="Times New Roman" w:cstheme="minorHAnsi"/>
          <w:sz w:val="24"/>
          <w:szCs w:val="24"/>
          <w:lang w:val="de-DE" w:eastAsia="fr-FR"/>
        </w:rPr>
      </w:pPr>
    </w:p>
    <w:p w14:paraId="16C1B791" w14:textId="77777777" w:rsidR="00990532" w:rsidRPr="00E626AA" w:rsidRDefault="00990532" w:rsidP="00D569D6">
      <w:pPr>
        <w:spacing w:after="0" w:line="276" w:lineRule="auto"/>
        <w:rPr>
          <w:rFonts w:eastAsia="Times New Roman" w:cstheme="minorHAnsi"/>
          <w:sz w:val="24"/>
          <w:szCs w:val="24"/>
          <w:lang w:eastAsia="fr-FR"/>
        </w:rPr>
      </w:pPr>
      <w:proofErr w:type="spellStart"/>
      <w:r w:rsidRPr="00E626AA">
        <w:rPr>
          <w:rFonts w:eastAsia="Times New Roman" w:cstheme="minorHAnsi"/>
          <w:b/>
          <w:bCs/>
          <w:sz w:val="24"/>
          <w:szCs w:val="24"/>
          <w:u w:val="single"/>
          <w:lang w:eastAsia="fr-FR"/>
        </w:rPr>
        <w:t>Eduthèque</w:t>
      </w:r>
      <w:proofErr w:type="spellEnd"/>
    </w:p>
    <w:p w14:paraId="20AC0195" w14:textId="77777777" w:rsidR="00990532" w:rsidRPr="00E626AA" w:rsidRDefault="00B2020A" w:rsidP="00D569D6">
      <w:pPr>
        <w:spacing w:after="0" w:line="276" w:lineRule="auto"/>
        <w:rPr>
          <w:rFonts w:eastAsia="Times New Roman" w:cstheme="minorHAnsi"/>
          <w:sz w:val="24"/>
          <w:szCs w:val="24"/>
          <w:lang w:eastAsia="fr-FR"/>
        </w:rPr>
      </w:pPr>
      <w:hyperlink r:id="rId14" w:tgtFrame="_blank" w:history="1">
        <w:r w:rsidR="00990532" w:rsidRPr="00E626AA">
          <w:rPr>
            <w:rFonts w:eastAsia="Times New Roman" w:cstheme="minorHAnsi"/>
            <w:color w:val="0000FF"/>
            <w:sz w:val="24"/>
            <w:szCs w:val="24"/>
            <w:u w:val="single"/>
            <w:lang w:eastAsia="fr-FR"/>
          </w:rPr>
          <w:t xml:space="preserve">Le portail </w:t>
        </w:r>
        <w:proofErr w:type="spellStart"/>
        <w:r w:rsidR="00990532" w:rsidRPr="00E626AA">
          <w:rPr>
            <w:rFonts w:eastAsia="Times New Roman" w:cstheme="minorHAnsi"/>
            <w:color w:val="0000FF"/>
            <w:sz w:val="24"/>
            <w:szCs w:val="24"/>
            <w:u w:val="single"/>
            <w:lang w:eastAsia="fr-FR"/>
          </w:rPr>
          <w:t>Éduthèque</w:t>
        </w:r>
        <w:proofErr w:type="spellEnd"/>
      </w:hyperlink>
      <w:r w:rsidR="00990532" w:rsidRPr="00E626AA">
        <w:rPr>
          <w:rFonts w:eastAsia="Times New Roman" w:cstheme="minorHAnsi"/>
          <w:sz w:val="24"/>
          <w:szCs w:val="24"/>
          <w:lang w:eastAsia="fr-FR"/>
        </w:rPr>
        <w:t xml:space="preserve"> permet aux enseignants d’accéder gratuitement à des ressources de grands établissements publics ou d’organismes assimilés exploitables en classe ou en prolongement de la classe. Une partie de ces ressources est téléchargeable en vue d’une utilisation hors ligne ou sur des portails institutionnels (ENT, </w:t>
      </w:r>
      <w:proofErr w:type="spellStart"/>
      <w:r w:rsidR="00990532" w:rsidRPr="00E626AA">
        <w:rPr>
          <w:rFonts w:eastAsia="Times New Roman" w:cstheme="minorHAnsi"/>
          <w:sz w:val="24"/>
          <w:szCs w:val="24"/>
          <w:lang w:eastAsia="fr-FR"/>
        </w:rPr>
        <w:t>Éléa</w:t>
      </w:r>
      <w:proofErr w:type="spellEnd"/>
      <w:r w:rsidR="00990532" w:rsidRPr="00E626AA">
        <w:rPr>
          <w:rFonts w:eastAsia="Times New Roman" w:cstheme="minorHAnsi"/>
          <w:sz w:val="24"/>
          <w:szCs w:val="24"/>
          <w:lang w:eastAsia="fr-FR"/>
        </w:rPr>
        <w:t>, ...), sauf mention contraire précisée dans les conditions d’utilisation du partenaire.</w:t>
      </w:r>
    </w:p>
    <w:p w14:paraId="01C564AF"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31 offres de grands partenaires culturels et scientifiques et plus de 75000 ressources.</w:t>
      </w:r>
    </w:p>
    <w:p w14:paraId="0CB43FDB"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 xml:space="preserve">Sélection </w:t>
      </w:r>
      <w:proofErr w:type="gramStart"/>
      <w:r w:rsidRPr="00E626AA">
        <w:rPr>
          <w:rFonts w:eastAsia="Times New Roman" w:cstheme="minorHAnsi"/>
          <w:sz w:val="24"/>
          <w:szCs w:val="24"/>
          <w:lang w:eastAsia="fr-FR"/>
        </w:rPr>
        <w:t>spéciale  «</w:t>
      </w:r>
      <w:proofErr w:type="gramEnd"/>
      <w:r w:rsidRPr="00E626AA">
        <w:rPr>
          <w:rFonts w:eastAsia="Times New Roman" w:cstheme="minorHAnsi"/>
          <w:sz w:val="24"/>
          <w:szCs w:val="24"/>
          <w:lang w:eastAsia="fr-FR"/>
        </w:rPr>
        <w:t xml:space="preserve"> culture et langues » : </w:t>
      </w:r>
      <w:hyperlink r:id="rId15" w:history="1">
        <w:r w:rsidRPr="00E626AA">
          <w:rPr>
            <w:rFonts w:eastAsia="Times New Roman" w:cstheme="minorHAnsi"/>
            <w:color w:val="0000FF"/>
            <w:sz w:val="24"/>
            <w:szCs w:val="24"/>
            <w:u w:val="single"/>
            <w:lang w:eastAsia="fr-FR"/>
          </w:rPr>
          <w:t>https://www.edutheque.fr/utiliser/cultures-et-langues.html</w:t>
        </w:r>
      </w:hyperlink>
      <w:r w:rsidRPr="00E626AA">
        <w:rPr>
          <w:rFonts w:eastAsia="Times New Roman" w:cstheme="minorHAnsi"/>
          <w:sz w:val="24"/>
          <w:szCs w:val="24"/>
          <w:lang w:eastAsia="fr-FR"/>
        </w:rPr>
        <w:t xml:space="preserve"> </w:t>
      </w:r>
    </w:p>
    <w:p w14:paraId="7A026376" w14:textId="77777777" w:rsidR="00990532" w:rsidRPr="00E626AA" w:rsidRDefault="00990532" w:rsidP="00D569D6">
      <w:pPr>
        <w:numPr>
          <w:ilvl w:val="0"/>
          <w:numId w:val="11"/>
        </w:numPr>
        <w:spacing w:after="0" w:line="276" w:lineRule="auto"/>
        <w:contextualSpacing/>
        <w:rPr>
          <w:rFonts w:eastAsia="Times New Roman" w:cstheme="minorHAnsi"/>
          <w:sz w:val="24"/>
          <w:szCs w:val="24"/>
          <w:lang w:eastAsia="fr-FR"/>
        </w:rPr>
      </w:pPr>
      <w:r w:rsidRPr="00E626AA">
        <w:rPr>
          <w:rFonts w:eastAsia="Times New Roman" w:cstheme="minorHAnsi"/>
          <w:color w:val="FF0000"/>
          <w:sz w:val="24"/>
          <w:szCs w:val="24"/>
          <w:shd w:val="clear" w:color="auto" w:fill="FFFF00"/>
          <w:lang w:eastAsia="fr-FR"/>
        </w:rPr>
        <w:t>Inscription avec l'adresse académique</w:t>
      </w:r>
    </w:p>
    <w:p w14:paraId="48AEB1D3" w14:textId="548342C0"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 xml:space="preserve">Accès : </w:t>
      </w:r>
      <w:hyperlink r:id="rId16" w:tgtFrame="_blank" w:history="1">
        <w:r w:rsidRPr="00E626AA">
          <w:rPr>
            <w:rFonts w:eastAsia="Times New Roman" w:cstheme="minorHAnsi"/>
            <w:color w:val="0000FF"/>
            <w:sz w:val="24"/>
            <w:szCs w:val="24"/>
            <w:u w:val="single"/>
            <w:lang w:eastAsia="fr-FR"/>
          </w:rPr>
          <w:t>http://www.edutheque.fr/</w:t>
        </w:r>
      </w:hyperlink>
    </w:p>
    <w:p w14:paraId="70E8C20B"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 xml:space="preserve">Présentation : </w:t>
      </w:r>
      <w:hyperlink r:id="rId17" w:tgtFrame="_blank" w:history="1">
        <w:r w:rsidRPr="00E626AA">
          <w:rPr>
            <w:rFonts w:eastAsia="Times New Roman" w:cstheme="minorHAnsi"/>
            <w:color w:val="0000FF"/>
            <w:sz w:val="24"/>
            <w:szCs w:val="24"/>
            <w:u w:val="single"/>
            <w:lang w:eastAsia="fr-FR"/>
          </w:rPr>
          <w:t>http://www.dane.ac-versailles.fr/IMG/pdf/memo_edutheque_thematiques.pdf</w:t>
        </w:r>
      </w:hyperlink>
    </w:p>
    <w:p w14:paraId="2C690A65"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 xml:space="preserve">Exemples d’usages : </w:t>
      </w:r>
      <w:hyperlink r:id="rId18" w:tgtFrame="_blank" w:history="1">
        <w:r w:rsidRPr="00E626AA">
          <w:rPr>
            <w:rFonts w:eastAsia="Times New Roman" w:cstheme="minorHAnsi"/>
            <w:color w:val="0000FF"/>
            <w:sz w:val="24"/>
            <w:szCs w:val="24"/>
            <w:u w:val="single"/>
            <w:lang w:eastAsia="fr-FR"/>
          </w:rPr>
          <w:t>http://www.dane.ac-versailles.fr/etre-accompagne-se-former/le-portail-edutheque#</w:t>
        </w:r>
      </w:hyperlink>
    </w:p>
    <w:p w14:paraId="56A02054" w14:textId="77777777" w:rsidR="007960DE" w:rsidRPr="00E626AA" w:rsidRDefault="007960DE" w:rsidP="00D569D6">
      <w:pPr>
        <w:spacing w:after="0" w:line="276" w:lineRule="auto"/>
        <w:rPr>
          <w:rFonts w:eastAsia="Times New Roman" w:cstheme="minorHAnsi"/>
          <w:sz w:val="24"/>
          <w:szCs w:val="24"/>
          <w:lang w:eastAsia="fr-FR"/>
        </w:rPr>
      </w:pPr>
    </w:p>
    <w:p w14:paraId="0D274D09" w14:textId="77777777" w:rsidR="00990532" w:rsidRPr="00E626AA" w:rsidRDefault="00990532" w:rsidP="00D569D6">
      <w:pPr>
        <w:spacing w:after="0" w:line="276" w:lineRule="auto"/>
        <w:rPr>
          <w:rFonts w:eastAsia="Times New Roman" w:cstheme="minorHAnsi"/>
          <w:b/>
          <w:bCs/>
          <w:sz w:val="24"/>
          <w:szCs w:val="24"/>
          <w:lang w:eastAsia="fr-FR"/>
        </w:rPr>
      </w:pPr>
      <w:r w:rsidRPr="00E626AA">
        <w:rPr>
          <w:rFonts w:eastAsia="Times New Roman" w:cstheme="minorHAnsi"/>
          <w:b/>
          <w:bCs/>
          <w:sz w:val="24"/>
          <w:szCs w:val="24"/>
          <w:lang w:eastAsia="fr-FR"/>
        </w:rPr>
        <w:t>Site ENS « la clé des langues »</w:t>
      </w:r>
    </w:p>
    <w:p w14:paraId="37C30A51" w14:textId="77777777" w:rsidR="00990532" w:rsidRPr="00E626AA" w:rsidRDefault="00990532" w:rsidP="00D569D6">
      <w:pPr>
        <w:spacing w:after="0" w:line="240" w:lineRule="auto"/>
        <w:rPr>
          <w:rFonts w:cstheme="minorHAnsi"/>
          <w:sz w:val="24"/>
          <w:szCs w:val="24"/>
        </w:rPr>
      </w:pPr>
      <w:r w:rsidRPr="00E626AA">
        <w:rPr>
          <w:rFonts w:cstheme="minorHAnsi"/>
          <w:sz w:val="24"/>
          <w:szCs w:val="24"/>
        </w:rPr>
        <w:t xml:space="preserve">Le site de la Clé des langues, fruit d’une collaboration entre la DGESCO et l’ENS de Lyon, propose d’utiles ressources pour la mise en œuvre des programmes. </w:t>
      </w:r>
      <w:hyperlink r:id="rId19" w:history="1">
        <w:r w:rsidRPr="00E626AA">
          <w:rPr>
            <w:rFonts w:cstheme="minorHAnsi"/>
            <w:color w:val="0000FF"/>
            <w:sz w:val="24"/>
            <w:szCs w:val="24"/>
            <w:u w:val="single"/>
          </w:rPr>
          <w:t>http://cle.ens-lyon.fr/</w:t>
        </w:r>
      </w:hyperlink>
      <w:r w:rsidRPr="00E626AA">
        <w:rPr>
          <w:rFonts w:cstheme="minorHAnsi"/>
          <w:sz w:val="24"/>
          <w:szCs w:val="24"/>
        </w:rPr>
        <w:t xml:space="preserve"> </w:t>
      </w:r>
    </w:p>
    <w:p w14:paraId="506F9A2B" w14:textId="77777777" w:rsidR="00990532" w:rsidRPr="00E626AA" w:rsidRDefault="00990532" w:rsidP="00D569D6">
      <w:pPr>
        <w:spacing w:after="0" w:line="276" w:lineRule="auto"/>
        <w:rPr>
          <w:rFonts w:eastAsia="Times New Roman" w:cstheme="minorHAnsi"/>
          <w:b/>
          <w:bCs/>
          <w:sz w:val="24"/>
          <w:szCs w:val="24"/>
          <w:highlight w:val="yellow"/>
          <w:lang w:eastAsia="fr-FR"/>
        </w:rPr>
      </w:pPr>
    </w:p>
    <w:p w14:paraId="647A4E2B"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b/>
          <w:bCs/>
          <w:sz w:val="24"/>
          <w:szCs w:val="24"/>
          <w:lang w:eastAsia="fr-FR"/>
        </w:rPr>
        <w:t>Les BRNE – banques de ressources numériques pour l’école</w:t>
      </w:r>
    </w:p>
    <w:p w14:paraId="4315ACB3"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lastRenderedPageBreak/>
        <w:t>Les BRNE sont mises à disposition des utilisateurs après inscription et fonctionnent sur tout support. Les contenus sont en grande partie téléchargeables et adaptables pour une meilleure différenciation et répondre aux besoins de tous les élèves.</w:t>
      </w:r>
    </w:p>
    <w:p w14:paraId="318F2A24" w14:textId="77777777" w:rsidR="00990532" w:rsidRPr="00E626AA" w:rsidRDefault="00990532" w:rsidP="00D569D6">
      <w:pPr>
        <w:autoSpaceDE w:val="0"/>
        <w:autoSpaceDN w:val="0"/>
        <w:adjustRightInd w:val="0"/>
        <w:spacing w:after="0" w:line="240" w:lineRule="auto"/>
        <w:rPr>
          <w:rFonts w:cstheme="minorHAnsi"/>
          <w:sz w:val="24"/>
          <w:szCs w:val="24"/>
        </w:rPr>
      </w:pPr>
      <w:r w:rsidRPr="00E626AA">
        <w:rPr>
          <w:rFonts w:cstheme="minorHAnsi"/>
          <w:sz w:val="24"/>
          <w:szCs w:val="24"/>
        </w:rPr>
        <w:t xml:space="preserve">Inscription avec adresse mail académique.  Le RNE de votre collège vous sera demandé. </w:t>
      </w:r>
    </w:p>
    <w:p w14:paraId="5C507C1F"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 </w:t>
      </w:r>
    </w:p>
    <w:p w14:paraId="010195AE" w14:textId="77777777" w:rsidR="00A056AD" w:rsidRPr="00E626AA" w:rsidRDefault="00A056AD" w:rsidP="00D569D6">
      <w:pPr>
        <w:spacing w:after="0" w:line="276" w:lineRule="auto"/>
        <w:rPr>
          <w:rFonts w:eastAsia="Times New Roman" w:cstheme="minorHAnsi"/>
          <w:b/>
          <w:bCs/>
          <w:sz w:val="24"/>
          <w:szCs w:val="24"/>
          <w:lang w:eastAsia="fr-FR"/>
        </w:rPr>
      </w:pPr>
    </w:p>
    <w:p w14:paraId="585EEDF0" w14:textId="77777777" w:rsidR="00A056AD" w:rsidRPr="00E626AA" w:rsidRDefault="00A056AD" w:rsidP="00D569D6">
      <w:pPr>
        <w:spacing w:after="0" w:line="276" w:lineRule="auto"/>
        <w:rPr>
          <w:rFonts w:eastAsia="Times New Roman" w:cstheme="minorHAnsi"/>
          <w:b/>
          <w:bCs/>
          <w:sz w:val="24"/>
          <w:szCs w:val="24"/>
          <w:lang w:eastAsia="fr-FR"/>
        </w:rPr>
      </w:pPr>
    </w:p>
    <w:p w14:paraId="16B69153" w14:textId="34D7DDA6"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bCs/>
          <w:sz w:val="24"/>
          <w:szCs w:val="24"/>
          <w:lang w:eastAsia="fr-FR"/>
        </w:rPr>
        <w:t>Cycle 3</w:t>
      </w:r>
    </w:p>
    <w:p w14:paraId="74F1CB61" w14:textId="77777777" w:rsidR="00990532" w:rsidRPr="00E626AA" w:rsidRDefault="00990532" w:rsidP="00D569D6">
      <w:pPr>
        <w:spacing w:after="0" w:line="276" w:lineRule="auto"/>
        <w:ind w:left="708"/>
        <w:rPr>
          <w:rFonts w:eastAsia="Times New Roman" w:cstheme="minorHAnsi"/>
          <w:sz w:val="24"/>
          <w:szCs w:val="24"/>
          <w:lang w:eastAsia="fr-FR"/>
        </w:rPr>
      </w:pPr>
      <w:r w:rsidRPr="00E626AA">
        <w:rPr>
          <w:rFonts w:eastAsia="Times New Roman" w:cstheme="minorHAnsi"/>
          <w:color w:val="474747"/>
          <w:sz w:val="24"/>
          <w:szCs w:val="24"/>
          <w:lang w:eastAsia="fr-FR"/>
        </w:rPr>
        <w:t>• LVER Anglais : </w:t>
      </w:r>
      <w:hyperlink r:id="rId20" w:tgtFrame="_blank" w:history="1">
        <w:r w:rsidRPr="00E626AA">
          <w:rPr>
            <w:rFonts w:eastAsia="Times New Roman" w:cstheme="minorHAnsi"/>
            <w:color w:val="460067"/>
            <w:sz w:val="24"/>
            <w:szCs w:val="24"/>
            <w:u w:val="single"/>
            <w:lang w:eastAsia="fr-FR"/>
          </w:rPr>
          <w:t>https://brne.bayardeducation.com</w:t>
        </w:r>
      </w:hyperlink>
      <w:r w:rsidRPr="00E626AA">
        <w:rPr>
          <w:rFonts w:eastAsia="Times New Roman" w:cstheme="minorHAnsi"/>
          <w:color w:val="474747"/>
          <w:sz w:val="24"/>
          <w:szCs w:val="24"/>
          <w:lang w:eastAsia="fr-FR"/>
        </w:rPr>
        <w:br/>
        <w:t xml:space="preserve">• LVER </w:t>
      </w:r>
      <w:proofErr w:type="gramStart"/>
      <w:r w:rsidRPr="00E626AA">
        <w:rPr>
          <w:rFonts w:eastAsia="Times New Roman" w:cstheme="minorHAnsi"/>
          <w:color w:val="474747"/>
          <w:sz w:val="24"/>
          <w:szCs w:val="24"/>
          <w:lang w:eastAsia="fr-FR"/>
        </w:rPr>
        <w:t>Allemand:</w:t>
      </w:r>
      <w:proofErr w:type="gramEnd"/>
      <w:r w:rsidRPr="00E626AA">
        <w:rPr>
          <w:rFonts w:eastAsia="Times New Roman" w:cstheme="minorHAnsi"/>
          <w:color w:val="474747"/>
          <w:sz w:val="24"/>
          <w:szCs w:val="24"/>
          <w:lang w:eastAsia="fr-FR"/>
        </w:rPr>
        <w:t> </w:t>
      </w:r>
      <w:hyperlink r:id="rId21" w:tgtFrame="_blank" w:history="1">
        <w:r w:rsidRPr="00E626AA">
          <w:rPr>
            <w:rFonts w:eastAsia="Times New Roman" w:cstheme="minorHAnsi"/>
            <w:color w:val="460067"/>
            <w:sz w:val="24"/>
            <w:szCs w:val="24"/>
            <w:u w:val="single"/>
            <w:lang w:eastAsia="fr-FR"/>
          </w:rPr>
          <w:t>http://www.didier-123dabei.com</w:t>
        </w:r>
      </w:hyperlink>
      <w:r w:rsidRPr="00E626AA">
        <w:rPr>
          <w:rFonts w:eastAsia="Times New Roman" w:cstheme="minorHAnsi"/>
          <w:color w:val="474747"/>
          <w:sz w:val="24"/>
          <w:szCs w:val="24"/>
          <w:lang w:eastAsia="fr-FR"/>
        </w:rPr>
        <w:br/>
        <w:t>• LVER Espagnol: </w:t>
      </w:r>
      <w:hyperlink r:id="rId22" w:tgtFrame="_blank" w:history="1">
        <w:r w:rsidRPr="00E626AA">
          <w:rPr>
            <w:rFonts w:eastAsia="Times New Roman" w:cstheme="minorHAnsi"/>
            <w:color w:val="460067"/>
            <w:sz w:val="24"/>
            <w:szCs w:val="24"/>
            <w:u w:val="single"/>
            <w:lang w:eastAsia="fr-FR"/>
          </w:rPr>
          <w:t>https://www.espagnolcycle3.fr</w:t>
        </w:r>
      </w:hyperlink>
    </w:p>
    <w:p w14:paraId="7B144B36"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 </w:t>
      </w:r>
    </w:p>
    <w:p w14:paraId="549643F0"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Cycle 4</w:t>
      </w:r>
    </w:p>
    <w:p w14:paraId="23B928A1" w14:textId="0F5ECE03" w:rsidR="00990532" w:rsidRPr="00E626AA" w:rsidRDefault="00D569D6" w:rsidP="00D569D6">
      <w:pPr>
        <w:spacing w:after="0" w:line="276" w:lineRule="auto"/>
        <w:ind w:left="708"/>
        <w:rPr>
          <w:rFonts w:eastAsia="Times New Roman" w:cstheme="minorHAnsi"/>
          <w:sz w:val="24"/>
          <w:szCs w:val="24"/>
          <w:lang w:val="es-ES" w:eastAsia="fr-FR"/>
        </w:rPr>
      </w:pPr>
      <w:r w:rsidRPr="00E626AA">
        <w:rPr>
          <w:rFonts w:eastAsia="Times New Roman" w:cstheme="minorHAnsi"/>
          <w:color w:val="474747"/>
          <w:sz w:val="24"/>
          <w:szCs w:val="24"/>
          <w:lang w:val="es-ES" w:eastAsia="fr-FR"/>
        </w:rPr>
        <w:t xml:space="preserve">• LVER </w:t>
      </w:r>
      <w:proofErr w:type="spellStart"/>
      <w:r w:rsidRPr="00E626AA">
        <w:rPr>
          <w:rFonts w:eastAsia="Times New Roman" w:cstheme="minorHAnsi"/>
          <w:color w:val="474747"/>
          <w:sz w:val="24"/>
          <w:szCs w:val="24"/>
          <w:lang w:val="es-ES" w:eastAsia="fr-FR"/>
        </w:rPr>
        <w:t>Anglais</w:t>
      </w:r>
      <w:proofErr w:type="spellEnd"/>
      <w:r w:rsidR="00990532" w:rsidRPr="00E626AA">
        <w:rPr>
          <w:rFonts w:eastAsia="Times New Roman" w:cstheme="minorHAnsi"/>
          <w:color w:val="474747"/>
          <w:sz w:val="24"/>
          <w:szCs w:val="24"/>
          <w:lang w:val="es-ES" w:eastAsia="fr-FR"/>
        </w:rPr>
        <w:t>: </w:t>
      </w:r>
      <w:hyperlink r:id="rId23" w:tgtFrame="_blank" w:history="1">
        <w:r w:rsidR="00990532" w:rsidRPr="00E626AA">
          <w:rPr>
            <w:rFonts w:eastAsia="Times New Roman" w:cstheme="minorHAnsi"/>
            <w:color w:val="460067"/>
            <w:sz w:val="24"/>
            <w:szCs w:val="24"/>
            <w:u w:val="single"/>
            <w:lang w:val="es-ES" w:eastAsia="fr-FR"/>
          </w:rPr>
          <w:t>http://brne.eduplateforme.com</w:t>
        </w:r>
      </w:hyperlink>
      <w:r w:rsidR="00990532" w:rsidRPr="00E626AA">
        <w:rPr>
          <w:rFonts w:eastAsia="Times New Roman" w:cstheme="minorHAnsi"/>
          <w:color w:val="474747"/>
          <w:sz w:val="24"/>
          <w:szCs w:val="24"/>
          <w:lang w:val="es-ES" w:eastAsia="fr-FR"/>
        </w:rPr>
        <w:br/>
        <w:t xml:space="preserve">• LVER </w:t>
      </w:r>
      <w:proofErr w:type="spellStart"/>
      <w:r w:rsidR="00990532" w:rsidRPr="00E626AA">
        <w:rPr>
          <w:rFonts w:eastAsia="Times New Roman" w:cstheme="minorHAnsi"/>
          <w:color w:val="474747"/>
          <w:sz w:val="24"/>
          <w:szCs w:val="24"/>
          <w:lang w:val="es-ES" w:eastAsia="fr-FR"/>
        </w:rPr>
        <w:t>Allemand</w:t>
      </w:r>
      <w:proofErr w:type="spellEnd"/>
      <w:r w:rsidR="00990532" w:rsidRPr="00E626AA">
        <w:rPr>
          <w:rFonts w:eastAsia="Times New Roman" w:cstheme="minorHAnsi"/>
          <w:color w:val="474747"/>
          <w:sz w:val="24"/>
          <w:szCs w:val="24"/>
          <w:lang w:val="es-ES" w:eastAsia="fr-FR"/>
        </w:rPr>
        <w:t> : </w:t>
      </w:r>
      <w:hyperlink r:id="rId24" w:tgtFrame="_blank" w:history="1">
        <w:r w:rsidR="00990532" w:rsidRPr="00E626AA">
          <w:rPr>
            <w:rFonts w:eastAsia="Times New Roman" w:cstheme="minorHAnsi"/>
            <w:color w:val="460067"/>
            <w:sz w:val="24"/>
            <w:szCs w:val="24"/>
            <w:u w:val="single"/>
            <w:lang w:val="es-ES" w:eastAsia="fr-FR"/>
          </w:rPr>
          <w:t>http://www.blickundklick-hatier.fr</w:t>
        </w:r>
      </w:hyperlink>
      <w:r w:rsidR="00990532" w:rsidRPr="00E626AA">
        <w:rPr>
          <w:rFonts w:eastAsia="Times New Roman" w:cstheme="minorHAnsi"/>
          <w:color w:val="474747"/>
          <w:sz w:val="24"/>
          <w:szCs w:val="24"/>
          <w:lang w:val="es-ES" w:eastAsia="fr-FR"/>
        </w:rPr>
        <w:br/>
        <w:t xml:space="preserve">• LVER </w:t>
      </w:r>
      <w:proofErr w:type="spellStart"/>
      <w:r w:rsidR="00990532" w:rsidRPr="00E626AA">
        <w:rPr>
          <w:rFonts w:eastAsia="Times New Roman" w:cstheme="minorHAnsi"/>
          <w:color w:val="474747"/>
          <w:sz w:val="24"/>
          <w:szCs w:val="24"/>
          <w:lang w:val="es-ES" w:eastAsia="fr-FR"/>
        </w:rPr>
        <w:t>Espagnol</w:t>
      </w:r>
      <w:proofErr w:type="spellEnd"/>
      <w:r w:rsidR="00990532" w:rsidRPr="00E626AA">
        <w:rPr>
          <w:rFonts w:eastAsia="Times New Roman" w:cstheme="minorHAnsi"/>
          <w:color w:val="474747"/>
          <w:sz w:val="24"/>
          <w:szCs w:val="24"/>
          <w:lang w:val="es-ES" w:eastAsia="fr-FR"/>
        </w:rPr>
        <w:t>: </w:t>
      </w:r>
      <w:hyperlink r:id="rId25" w:tgtFrame="_blank" w:history="1">
        <w:r w:rsidR="00990532" w:rsidRPr="00E626AA">
          <w:rPr>
            <w:rFonts w:eastAsia="Times New Roman" w:cstheme="minorHAnsi"/>
            <w:color w:val="460067"/>
            <w:sz w:val="24"/>
            <w:szCs w:val="24"/>
            <w:u w:val="single"/>
            <w:lang w:val="es-ES" w:eastAsia="fr-FR"/>
          </w:rPr>
          <w:t>http://brne.eduplateforme.com</w:t>
        </w:r>
      </w:hyperlink>
    </w:p>
    <w:p w14:paraId="1158652F" w14:textId="77777777" w:rsidR="00990532" w:rsidRPr="00E626AA" w:rsidRDefault="00990532" w:rsidP="00D569D6">
      <w:pPr>
        <w:spacing w:after="0" w:line="276" w:lineRule="auto"/>
        <w:rPr>
          <w:rFonts w:eastAsia="Times New Roman" w:cstheme="minorHAnsi"/>
          <w:sz w:val="24"/>
          <w:szCs w:val="24"/>
          <w:lang w:val="es-ES" w:eastAsia="fr-FR"/>
        </w:rPr>
      </w:pPr>
      <w:r w:rsidRPr="00E626AA">
        <w:rPr>
          <w:rFonts w:eastAsia="Times New Roman" w:cstheme="minorHAnsi"/>
          <w:sz w:val="24"/>
          <w:szCs w:val="24"/>
          <w:lang w:val="es-ES" w:eastAsia="fr-FR"/>
        </w:rPr>
        <w:t> </w:t>
      </w:r>
    </w:p>
    <w:p w14:paraId="072E7480"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 xml:space="preserve">Présentation sur </w:t>
      </w:r>
      <w:proofErr w:type="spellStart"/>
      <w:r w:rsidRPr="00E626AA">
        <w:rPr>
          <w:rFonts w:eastAsia="Times New Roman" w:cstheme="minorHAnsi"/>
          <w:sz w:val="24"/>
          <w:szCs w:val="24"/>
          <w:lang w:eastAsia="fr-FR"/>
        </w:rPr>
        <w:t>Eduscol</w:t>
      </w:r>
      <w:proofErr w:type="spellEnd"/>
      <w:r w:rsidRPr="00E626AA">
        <w:rPr>
          <w:rFonts w:eastAsia="Times New Roman" w:cstheme="minorHAnsi"/>
          <w:sz w:val="24"/>
          <w:szCs w:val="24"/>
          <w:lang w:eastAsia="fr-FR"/>
        </w:rPr>
        <w:t xml:space="preserve"> : </w:t>
      </w:r>
    </w:p>
    <w:p w14:paraId="1C37FD5D" w14:textId="77777777" w:rsidR="00990532" w:rsidRPr="00E626AA" w:rsidRDefault="00B2020A" w:rsidP="00D569D6">
      <w:pPr>
        <w:spacing w:after="0" w:line="276" w:lineRule="auto"/>
        <w:rPr>
          <w:rFonts w:eastAsia="Times New Roman" w:cstheme="minorHAnsi"/>
          <w:sz w:val="24"/>
          <w:szCs w:val="24"/>
          <w:lang w:eastAsia="fr-FR"/>
        </w:rPr>
      </w:pPr>
      <w:hyperlink r:id="rId26" w:tgtFrame="_blank" w:history="1">
        <w:r w:rsidR="00990532" w:rsidRPr="00E626AA">
          <w:rPr>
            <w:rFonts w:eastAsia="Times New Roman" w:cstheme="minorHAnsi"/>
            <w:color w:val="0000FF"/>
            <w:sz w:val="24"/>
            <w:szCs w:val="24"/>
            <w:u w:val="single"/>
            <w:lang w:eastAsia="fr-FR"/>
          </w:rPr>
          <w:t>https://eduscol.education.fr/cid105596/banque-de-ressources-numeriques-pour-l-ecole.html</w:t>
        </w:r>
      </w:hyperlink>
    </w:p>
    <w:p w14:paraId="2AFF885E"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 </w:t>
      </w:r>
    </w:p>
    <w:p w14:paraId="281F3EBD" w14:textId="77777777" w:rsidR="00990532" w:rsidRPr="00E626AA" w:rsidRDefault="00990532" w:rsidP="00D569D6">
      <w:pPr>
        <w:spacing w:after="0" w:line="276" w:lineRule="auto"/>
        <w:rPr>
          <w:rFonts w:eastAsia="Times New Roman" w:cstheme="minorHAnsi"/>
          <w:b/>
          <w:bCs/>
          <w:sz w:val="24"/>
          <w:szCs w:val="24"/>
          <w:lang w:eastAsia="fr-FR"/>
        </w:rPr>
      </w:pPr>
      <w:r w:rsidRPr="00E626AA">
        <w:rPr>
          <w:rFonts w:eastAsia="Times New Roman" w:cstheme="minorHAnsi"/>
          <w:b/>
          <w:bCs/>
          <w:sz w:val="24"/>
          <w:szCs w:val="24"/>
          <w:lang w:eastAsia="fr-FR"/>
        </w:rPr>
        <w:t>Liens spécifiques LVR</w:t>
      </w:r>
    </w:p>
    <w:p w14:paraId="51B6A22A" w14:textId="77777777" w:rsidR="00990532" w:rsidRPr="00E626AA" w:rsidRDefault="00990532" w:rsidP="00D569D6">
      <w:pPr>
        <w:autoSpaceDE w:val="0"/>
        <w:autoSpaceDN w:val="0"/>
        <w:adjustRightInd w:val="0"/>
        <w:spacing w:after="0" w:line="240" w:lineRule="auto"/>
        <w:rPr>
          <w:rFonts w:cstheme="minorHAnsi"/>
          <w:sz w:val="24"/>
          <w:szCs w:val="24"/>
        </w:rPr>
      </w:pPr>
      <w:r w:rsidRPr="00E626AA">
        <w:rPr>
          <w:rFonts w:cstheme="minorHAnsi"/>
          <w:sz w:val="24"/>
          <w:szCs w:val="24"/>
        </w:rPr>
        <w:t xml:space="preserve">Sites partenaires du </w:t>
      </w:r>
      <w:proofErr w:type="spellStart"/>
      <w:r w:rsidRPr="00E626AA">
        <w:rPr>
          <w:rFonts w:cstheme="minorHAnsi"/>
          <w:sz w:val="24"/>
          <w:szCs w:val="24"/>
        </w:rPr>
        <w:t>Capo’c</w:t>
      </w:r>
      <w:proofErr w:type="spellEnd"/>
      <w:r w:rsidRPr="00E626AA">
        <w:rPr>
          <w:rFonts w:cstheme="minorHAnsi"/>
          <w:sz w:val="24"/>
          <w:szCs w:val="24"/>
        </w:rPr>
        <w:t xml:space="preserve">  </w:t>
      </w:r>
      <w:hyperlink r:id="rId27" w:history="1">
        <w:r w:rsidRPr="00E626AA">
          <w:rPr>
            <w:rFonts w:cstheme="minorHAnsi"/>
            <w:color w:val="0000FF"/>
            <w:sz w:val="24"/>
            <w:szCs w:val="24"/>
            <w:u w:val="single"/>
          </w:rPr>
          <w:t>http://capoc.crdp-aquitaine.fr</w:t>
        </w:r>
      </w:hyperlink>
      <w:r w:rsidRPr="00E626AA">
        <w:rPr>
          <w:rFonts w:cstheme="minorHAnsi"/>
          <w:sz w:val="24"/>
          <w:szCs w:val="24"/>
        </w:rPr>
        <w:t xml:space="preserve">  et de l’institut culturel basque </w:t>
      </w:r>
      <w:hyperlink r:id="rId28" w:history="1">
        <w:r w:rsidRPr="00E626AA">
          <w:rPr>
            <w:rFonts w:cstheme="minorHAnsi"/>
            <w:color w:val="0000FF"/>
            <w:sz w:val="24"/>
            <w:szCs w:val="24"/>
            <w:u w:val="single"/>
          </w:rPr>
          <w:t>http://www.eke.eus/fr</w:t>
        </w:r>
      </w:hyperlink>
    </w:p>
    <w:p w14:paraId="25990736" w14:textId="580522A3" w:rsidR="00990532" w:rsidRPr="00E626AA" w:rsidRDefault="00990532" w:rsidP="00D569D6">
      <w:pPr>
        <w:spacing w:after="0" w:line="276" w:lineRule="auto"/>
        <w:rPr>
          <w:rFonts w:eastAsia="Times New Roman" w:cstheme="minorHAnsi"/>
          <w:b/>
          <w:bCs/>
          <w:sz w:val="24"/>
          <w:szCs w:val="24"/>
          <w:u w:val="single"/>
          <w:lang w:eastAsia="fr-FR"/>
        </w:rPr>
      </w:pPr>
    </w:p>
    <w:p w14:paraId="7AB66BE5" w14:textId="77777777" w:rsidR="00990532" w:rsidRPr="00E626AA" w:rsidRDefault="00990532" w:rsidP="00D569D6">
      <w:pPr>
        <w:spacing w:after="0" w:line="276" w:lineRule="auto"/>
        <w:rPr>
          <w:rFonts w:eastAsia="Times New Roman" w:cstheme="minorHAnsi"/>
          <w:sz w:val="24"/>
          <w:szCs w:val="24"/>
          <w:lang w:eastAsia="fr-FR"/>
        </w:rPr>
      </w:pPr>
      <w:proofErr w:type="spellStart"/>
      <w:r w:rsidRPr="00E626AA">
        <w:rPr>
          <w:rFonts w:eastAsia="Times New Roman" w:cstheme="minorHAnsi"/>
          <w:b/>
          <w:bCs/>
          <w:sz w:val="24"/>
          <w:szCs w:val="24"/>
          <w:u w:val="single"/>
          <w:lang w:eastAsia="fr-FR"/>
        </w:rPr>
        <w:t>Edubase</w:t>
      </w:r>
      <w:proofErr w:type="spellEnd"/>
    </w:p>
    <w:p w14:paraId="435622C2"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Une banque nationale de scénarios pédagogiques. Même remarque pour les sites académiques. Vous ne trouverez pas forcément des séquences de cours où l’élève travaille en toute autonomie.</w:t>
      </w:r>
    </w:p>
    <w:p w14:paraId="5A803BF9" w14:textId="23F379C6" w:rsidR="00990532" w:rsidRPr="00E626AA" w:rsidRDefault="00D569D6"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Présentation :</w:t>
      </w:r>
      <w:hyperlink r:id="rId29" w:tgtFrame="_blank" w:history="1">
        <w:r w:rsidR="00990532" w:rsidRPr="00E626AA">
          <w:rPr>
            <w:rFonts w:eastAsia="Times New Roman" w:cstheme="minorHAnsi"/>
            <w:color w:val="0000FF"/>
            <w:sz w:val="24"/>
            <w:szCs w:val="24"/>
            <w:u w:val="single"/>
            <w:lang w:eastAsia="fr-FR"/>
          </w:rPr>
          <w:t>https://eduscol.education.fr/cid57544/edubase-une-banque-nationale-de-scenarios-pedagogiques.html</w:t>
        </w:r>
      </w:hyperlink>
    </w:p>
    <w:p w14:paraId="0489B4F3" w14:textId="77777777" w:rsidR="00990532" w:rsidRPr="00E626AA" w:rsidRDefault="00990532" w:rsidP="00D569D6">
      <w:pPr>
        <w:spacing w:after="0" w:line="276" w:lineRule="auto"/>
        <w:rPr>
          <w:rFonts w:eastAsia="Times New Roman" w:cstheme="minorHAnsi"/>
          <w:sz w:val="24"/>
          <w:szCs w:val="24"/>
          <w:lang w:eastAsia="fr-FR"/>
        </w:rPr>
      </w:pPr>
      <w:r w:rsidRPr="00E626AA">
        <w:rPr>
          <w:rFonts w:eastAsia="Times New Roman" w:cstheme="minorHAnsi"/>
          <w:sz w:val="24"/>
          <w:szCs w:val="24"/>
          <w:lang w:eastAsia="fr-FR"/>
        </w:rPr>
        <w:t xml:space="preserve">Accès : </w:t>
      </w:r>
      <w:hyperlink r:id="rId30" w:tgtFrame="_blank" w:history="1">
        <w:r w:rsidRPr="00E626AA">
          <w:rPr>
            <w:rFonts w:eastAsia="Times New Roman" w:cstheme="minorHAnsi"/>
            <w:color w:val="0000FF"/>
            <w:sz w:val="24"/>
            <w:szCs w:val="24"/>
            <w:u w:val="single"/>
            <w:lang w:eastAsia="fr-FR"/>
          </w:rPr>
          <w:t>https://edubase.eduscol.education.fr/</w:t>
        </w:r>
      </w:hyperlink>
    </w:p>
    <w:p w14:paraId="4B3DA733" w14:textId="77777777" w:rsidR="00990532" w:rsidRPr="00E626AA" w:rsidRDefault="00990532" w:rsidP="00D569D6">
      <w:pPr>
        <w:spacing w:after="0" w:line="240" w:lineRule="auto"/>
        <w:rPr>
          <w:rFonts w:eastAsia="Times New Roman" w:cstheme="minorHAnsi"/>
          <w:sz w:val="24"/>
          <w:szCs w:val="24"/>
          <w:lang w:eastAsia="fr-FR"/>
        </w:rPr>
      </w:pPr>
    </w:p>
    <w:p w14:paraId="174434E8" w14:textId="77777777" w:rsidR="00990532" w:rsidRPr="00E626AA" w:rsidRDefault="00990532" w:rsidP="00D569D6">
      <w:pPr>
        <w:spacing w:after="0" w:line="240" w:lineRule="auto"/>
        <w:rPr>
          <w:rFonts w:eastAsia="Times New Roman" w:cstheme="minorHAnsi"/>
          <w:b/>
          <w:bCs/>
          <w:sz w:val="24"/>
          <w:szCs w:val="24"/>
          <w:lang w:eastAsia="fr-FR"/>
        </w:rPr>
      </w:pPr>
      <w:r w:rsidRPr="00E626AA">
        <w:rPr>
          <w:rFonts w:eastAsia="Times New Roman" w:cstheme="minorHAnsi"/>
          <w:b/>
          <w:bCs/>
          <w:sz w:val="24"/>
          <w:szCs w:val="24"/>
          <w:lang w:eastAsia="fr-FR"/>
        </w:rPr>
        <w:t>Manuel en ligne</w:t>
      </w:r>
    </w:p>
    <w:p w14:paraId="2EAE78E8" w14:textId="77777777" w:rsidR="00990532" w:rsidRPr="00E626AA" w:rsidRDefault="00990532" w:rsidP="00D569D6">
      <w:pPr>
        <w:spacing w:after="0" w:line="240" w:lineRule="auto"/>
        <w:rPr>
          <w:rFonts w:eastAsia="Times New Roman" w:cstheme="minorHAnsi"/>
          <w:sz w:val="24"/>
          <w:szCs w:val="24"/>
          <w:lang w:eastAsia="fr-FR"/>
        </w:rPr>
      </w:pPr>
      <w:r w:rsidRPr="00E626AA">
        <w:rPr>
          <w:rFonts w:eastAsia="Times New Roman" w:cstheme="minorHAnsi"/>
          <w:sz w:val="24"/>
          <w:szCs w:val="24"/>
          <w:lang w:eastAsia="fr-FR"/>
        </w:rPr>
        <w:t xml:space="preserve">Pour les collègues n’ayant pas de manuel, possibilité de s’appuyer sur  </w:t>
      </w:r>
      <w:hyperlink r:id="rId31" w:tgtFrame="_blank" w:history="1">
        <w:r w:rsidRPr="00E626AA">
          <w:rPr>
            <w:rFonts w:eastAsia="Times New Roman" w:cstheme="minorHAnsi"/>
            <w:color w:val="0000FF"/>
            <w:sz w:val="24"/>
            <w:szCs w:val="24"/>
            <w:u w:val="single"/>
            <w:lang w:eastAsia="fr-FR"/>
          </w:rPr>
          <w:t>https://www.lelivrescolaire.fr/</w:t>
        </w:r>
      </w:hyperlink>
      <w:r w:rsidRPr="00E626AA">
        <w:rPr>
          <w:rFonts w:eastAsia="Times New Roman" w:cstheme="minorHAnsi"/>
          <w:sz w:val="24"/>
          <w:szCs w:val="24"/>
          <w:lang w:eastAsia="fr-FR"/>
        </w:rPr>
        <w:t> </w:t>
      </w:r>
    </w:p>
    <w:p w14:paraId="0735B9AA" w14:textId="44E380A5" w:rsidR="00990532" w:rsidRPr="00E626AA" w:rsidRDefault="00990532" w:rsidP="00D569D6">
      <w:pPr>
        <w:spacing w:after="0" w:line="240" w:lineRule="auto"/>
        <w:rPr>
          <w:rFonts w:cstheme="minorHAnsi"/>
          <w:sz w:val="24"/>
          <w:szCs w:val="24"/>
        </w:rPr>
      </w:pPr>
    </w:p>
    <w:p w14:paraId="3320756B" w14:textId="77777777" w:rsidR="00990532" w:rsidRPr="00E626AA" w:rsidRDefault="00990532" w:rsidP="00D569D6">
      <w:pPr>
        <w:autoSpaceDE w:val="0"/>
        <w:autoSpaceDN w:val="0"/>
        <w:adjustRightInd w:val="0"/>
        <w:spacing w:after="0" w:line="240" w:lineRule="auto"/>
        <w:rPr>
          <w:rFonts w:cstheme="minorHAnsi"/>
          <w:b/>
          <w:bCs/>
          <w:sz w:val="24"/>
          <w:szCs w:val="24"/>
        </w:rPr>
      </w:pPr>
      <w:r w:rsidRPr="00E626AA">
        <w:rPr>
          <w:rFonts w:cstheme="minorHAnsi"/>
          <w:b/>
          <w:bCs/>
          <w:sz w:val="24"/>
          <w:szCs w:val="24"/>
        </w:rPr>
        <w:t xml:space="preserve">Abonnement à la lettre </w:t>
      </w:r>
      <w:proofErr w:type="spellStart"/>
      <w:r w:rsidRPr="00E626AA">
        <w:rPr>
          <w:rFonts w:cstheme="minorHAnsi"/>
          <w:b/>
          <w:bCs/>
          <w:sz w:val="24"/>
          <w:szCs w:val="24"/>
        </w:rPr>
        <w:t>Edu_Num</w:t>
      </w:r>
      <w:proofErr w:type="spellEnd"/>
      <w:r w:rsidRPr="00E626AA">
        <w:rPr>
          <w:rFonts w:cstheme="minorHAnsi"/>
          <w:b/>
          <w:bCs/>
          <w:sz w:val="24"/>
          <w:szCs w:val="24"/>
        </w:rPr>
        <w:t xml:space="preserve"> Langues vivantes</w:t>
      </w:r>
    </w:p>
    <w:p w14:paraId="14DDC2D0" w14:textId="7F45485C" w:rsidR="005F13BF" w:rsidRPr="00E626AA" w:rsidRDefault="00990532" w:rsidP="00D569D6">
      <w:pPr>
        <w:spacing w:after="0"/>
        <w:rPr>
          <w:rFonts w:cstheme="minorHAnsi"/>
          <w:color w:val="0000FF"/>
          <w:sz w:val="24"/>
          <w:szCs w:val="24"/>
          <w:u w:val="single"/>
        </w:rPr>
      </w:pPr>
      <w:r w:rsidRPr="00E626AA">
        <w:rPr>
          <w:rFonts w:cstheme="minorHAnsi"/>
          <w:sz w:val="24"/>
          <w:szCs w:val="24"/>
        </w:rPr>
        <w:t xml:space="preserve">N’hésitez pas à vous abonner à la lettre </w:t>
      </w:r>
      <w:proofErr w:type="spellStart"/>
      <w:r w:rsidRPr="00E626AA">
        <w:rPr>
          <w:rFonts w:cstheme="minorHAnsi"/>
          <w:sz w:val="24"/>
          <w:szCs w:val="24"/>
        </w:rPr>
        <w:t>Edu_Num</w:t>
      </w:r>
      <w:proofErr w:type="spellEnd"/>
      <w:r w:rsidRPr="00E626AA">
        <w:rPr>
          <w:rFonts w:cstheme="minorHAnsi"/>
          <w:sz w:val="24"/>
          <w:szCs w:val="24"/>
        </w:rPr>
        <w:t xml:space="preserve"> Langues vivantes afin d’être tenus informés des nouveautés dans le champ des </w:t>
      </w:r>
      <w:proofErr w:type="spellStart"/>
      <w:r w:rsidRPr="00E626AA">
        <w:rPr>
          <w:rFonts w:cstheme="minorHAnsi"/>
          <w:i/>
          <w:sz w:val="24"/>
          <w:szCs w:val="24"/>
        </w:rPr>
        <w:t>Tice</w:t>
      </w:r>
      <w:proofErr w:type="spellEnd"/>
      <w:r w:rsidRPr="00E626AA">
        <w:rPr>
          <w:rFonts w:cstheme="minorHAnsi"/>
          <w:sz w:val="24"/>
          <w:szCs w:val="24"/>
        </w:rPr>
        <w:t xml:space="preserve"> - </w:t>
      </w:r>
      <w:hyperlink r:id="rId32" w:history="1">
        <w:r w:rsidRPr="00E626AA">
          <w:rPr>
            <w:rFonts w:cstheme="minorHAnsi"/>
            <w:color w:val="0000FF"/>
            <w:sz w:val="24"/>
            <w:szCs w:val="24"/>
            <w:u w:val="single"/>
          </w:rPr>
          <w:t>http://eduscol.education.fr/langues-vivantes/edunum</w:t>
        </w:r>
      </w:hyperlink>
    </w:p>
    <w:p w14:paraId="26C7FFC9" w14:textId="77777777" w:rsidR="007960DE" w:rsidRPr="00E626AA" w:rsidRDefault="007960DE" w:rsidP="00D569D6">
      <w:pPr>
        <w:spacing w:after="0"/>
        <w:rPr>
          <w:rFonts w:cstheme="minorHAnsi"/>
          <w:color w:val="0000FF"/>
          <w:sz w:val="24"/>
          <w:szCs w:val="24"/>
          <w:u w:val="single"/>
        </w:rPr>
      </w:pPr>
    </w:p>
    <w:p w14:paraId="6AFE11C2" w14:textId="77777777" w:rsidR="00E626AA" w:rsidRPr="00E626AA" w:rsidRDefault="00E626AA" w:rsidP="00E626AA">
      <w:pPr>
        <w:spacing w:after="0" w:line="240" w:lineRule="auto"/>
        <w:rPr>
          <w:sz w:val="24"/>
          <w:szCs w:val="24"/>
        </w:rPr>
      </w:pPr>
    </w:p>
    <w:p w14:paraId="1284B8BC" w14:textId="7BFA478C" w:rsidR="00E626AA" w:rsidRPr="00E626AA" w:rsidRDefault="00E626AA" w:rsidP="00E626AA">
      <w:pPr>
        <w:spacing w:after="0" w:line="240" w:lineRule="auto"/>
        <w:rPr>
          <w:b/>
          <w:sz w:val="24"/>
          <w:szCs w:val="24"/>
        </w:rPr>
      </w:pPr>
      <w:r w:rsidRPr="00E626AA">
        <w:rPr>
          <w:b/>
          <w:sz w:val="24"/>
          <w:szCs w:val="24"/>
        </w:rPr>
        <w:t>Académie de Besançon</w:t>
      </w:r>
    </w:p>
    <w:p w14:paraId="08AFBB00" w14:textId="77777777" w:rsidR="00E626AA" w:rsidRPr="00E626AA" w:rsidRDefault="00E626AA" w:rsidP="00E626AA">
      <w:pPr>
        <w:spacing w:after="0" w:line="240" w:lineRule="auto"/>
        <w:rPr>
          <w:sz w:val="24"/>
          <w:szCs w:val="24"/>
        </w:rPr>
      </w:pPr>
      <w:r w:rsidRPr="00E626AA">
        <w:rPr>
          <w:sz w:val="24"/>
          <w:szCs w:val="24"/>
        </w:rPr>
        <w:t>Site très complet </w:t>
      </w:r>
    </w:p>
    <w:p w14:paraId="58A5930A" w14:textId="77777777" w:rsidR="00E626AA" w:rsidRPr="00E626AA" w:rsidRDefault="00E626AA" w:rsidP="00E626AA">
      <w:pPr>
        <w:spacing w:after="0" w:line="240" w:lineRule="auto"/>
        <w:rPr>
          <w:sz w:val="24"/>
          <w:szCs w:val="24"/>
        </w:rPr>
      </w:pPr>
      <w:r w:rsidRPr="00E626AA">
        <w:rPr>
          <w:sz w:val="24"/>
          <w:szCs w:val="24"/>
        </w:rPr>
        <w:t>Très bonne récapitulation de tous les outils + aides à leur utilisation</w:t>
      </w:r>
    </w:p>
    <w:p w14:paraId="6306CEA2" w14:textId="77777777" w:rsidR="00E626AA" w:rsidRPr="00E626AA" w:rsidRDefault="00E626AA" w:rsidP="00E626AA">
      <w:pPr>
        <w:spacing w:after="0" w:line="240" w:lineRule="auto"/>
        <w:rPr>
          <w:sz w:val="24"/>
          <w:szCs w:val="24"/>
        </w:rPr>
      </w:pPr>
      <w:r w:rsidRPr="00E626AA">
        <w:rPr>
          <w:sz w:val="24"/>
          <w:szCs w:val="24"/>
        </w:rPr>
        <w:t xml:space="preserve">Liens vers de très nombreux sites </w:t>
      </w:r>
    </w:p>
    <w:p w14:paraId="1731FB30" w14:textId="77777777" w:rsidR="00E626AA" w:rsidRPr="00E626AA" w:rsidRDefault="00E626AA" w:rsidP="00E626AA">
      <w:pPr>
        <w:spacing w:after="0" w:line="240" w:lineRule="auto"/>
        <w:rPr>
          <w:rFonts w:eastAsia="Times New Roman" w:cs="Times New Roman"/>
          <w:sz w:val="24"/>
          <w:szCs w:val="24"/>
          <w:lang w:eastAsia="fr-FR"/>
        </w:rPr>
      </w:pPr>
      <w:r w:rsidRPr="00E626AA">
        <w:rPr>
          <w:rFonts w:eastAsia="Times New Roman" w:cs="Times New Roman"/>
          <w:color w:val="000000"/>
          <w:sz w:val="24"/>
          <w:szCs w:val="24"/>
          <w:shd w:val="clear" w:color="auto" w:fill="FFFFFF"/>
          <w:lang w:eastAsia="fr-FR"/>
        </w:rPr>
        <w:t> </w:t>
      </w:r>
      <w:hyperlink r:id="rId33" w:history="1">
        <w:r w:rsidRPr="00E626AA">
          <w:rPr>
            <w:rFonts w:eastAsia="Times New Roman" w:cs="Times New Roman"/>
            <w:color w:val="0000FF"/>
            <w:sz w:val="24"/>
            <w:szCs w:val="24"/>
            <w:u w:val="single"/>
            <w:lang w:eastAsia="fr-FR"/>
          </w:rPr>
          <w:t>http://langues.ac-besancon.fr/spip.php?article1484</w:t>
        </w:r>
      </w:hyperlink>
    </w:p>
    <w:p w14:paraId="737E2E36" w14:textId="77777777" w:rsidR="00E626AA" w:rsidRPr="00E626AA" w:rsidRDefault="00E626AA" w:rsidP="00E626AA">
      <w:pPr>
        <w:rPr>
          <w:sz w:val="24"/>
          <w:szCs w:val="24"/>
        </w:rPr>
      </w:pPr>
    </w:p>
    <w:p w14:paraId="4ABFBC49" w14:textId="77777777" w:rsidR="00E626AA" w:rsidRPr="00E626AA" w:rsidRDefault="00E626AA" w:rsidP="00E626AA">
      <w:pPr>
        <w:rPr>
          <w:sz w:val="24"/>
          <w:szCs w:val="24"/>
        </w:rPr>
      </w:pPr>
    </w:p>
    <w:p w14:paraId="4AC33188" w14:textId="77777777" w:rsidR="00E626AA" w:rsidRPr="00E626AA" w:rsidRDefault="00E626AA" w:rsidP="00E626AA">
      <w:pPr>
        <w:spacing w:after="0" w:line="240" w:lineRule="auto"/>
        <w:rPr>
          <w:b/>
          <w:sz w:val="24"/>
          <w:szCs w:val="24"/>
        </w:rPr>
      </w:pPr>
      <w:r w:rsidRPr="00E626AA">
        <w:rPr>
          <w:b/>
          <w:sz w:val="24"/>
          <w:szCs w:val="24"/>
        </w:rPr>
        <w:t>Académie de Dijon</w:t>
      </w:r>
    </w:p>
    <w:p w14:paraId="38A7214D" w14:textId="3D5005B3" w:rsidR="00E626AA" w:rsidRPr="00E626AA" w:rsidRDefault="00E626AA" w:rsidP="00E626AA">
      <w:pPr>
        <w:spacing w:after="0" w:line="240" w:lineRule="auto"/>
        <w:rPr>
          <w:sz w:val="24"/>
          <w:szCs w:val="24"/>
        </w:rPr>
      </w:pPr>
      <w:r w:rsidRPr="00E626AA">
        <w:rPr>
          <w:sz w:val="24"/>
          <w:szCs w:val="24"/>
        </w:rPr>
        <w:t>Liste liens vers outils numériques</w:t>
      </w:r>
    </w:p>
    <w:p w14:paraId="7EB54635" w14:textId="77777777" w:rsidR="00E626AA" w:rsidRPr="00E626AA" w:rsidRDefault="00E626AA" w:rsidP="00E626AA">
      <w:pPr>
        <w:spacing w:after="0" w:line="240" w:lineRule="auto"/>
        <w:rPr>
          <w:sz w:val="24"/>
          <w:szCs w:val="24"/>
        </w:rPr>
      </w:pPr>
      <w:hyperlink r:id="rId34" w:anchor="3025" w:history="1">
        <w:r w:rsidRPr="00E626AA">
          <w:rPr>
            <w:rStyle w:val="Lienhypertexte"/>
            <w:sz w:val="24"/>
            <w:szCs w:val="24"/>
          </w:rPr>
          <w:t>http://langues.ac-dijon.fr/spip.php?article3025#3025</w:t>
        </w:r>
      </w:hyperlink>
    </w:p>
    <w:p w14:paraId="0B536B26" w14:textId="77777777" w:rsidR="00E626AA" w:rsidRPr="00E626AA" w:rsidRDefault="00E626AA" w:rsidP="00E626AA">
      <w:pPr>
        <w:rPr>
          <w:sz w:val="24"/>
          <w:szCs w:val="24"/>
        </w:rPr>
      </w:pPr>
    </w:p>
    <w:p w14:paraId="4560D015" w14:textId="77777777" w:rsidR="00E626AA" w:rsidRPr="00E626AA" w:rsidRDefault="00E626AA" w:rsidP="00E626AA">
      <w:pPr>
        <w:jc w:val="both"/>
        <w:rPr>
          <w:rFonts w:cstheme="majorHAnsi"/>
          <w:b/>
          <w:sz w:val="24"/>
          <w:szCs w:val="24"/>
        </w:rPr>
      </w:pPr>
      <w:proofErr w:type="spellStart"/>
      <w:r w:rsidRPr="00E626AA">
        <w:rPr>
          <w:rFonts w:cstheme="majorHAnsi"/>
          <w:b/>
          <w:sz w:val="24"/>
          <w:szCs w:val="24"/>
        </w:rPr>
        <w:t>Anki</w:t>
      </w:r>
      <w:proofErr w:type="spellEnd"/>
      <w:r w:rsidRPr="00E626AA">
        <w:rPr>
          <w:rFonts w:cstheme="majorHAnsi"/>
          <w:b/>
          <w:sz w:val="24"/>
          <w:szCs w:val="24"/>
        </w:rPr>
        <w:t xml:space="preserve"> </w:t>
      </w:r>
    </w:p>
    <w:p w14:paraId="33E0A778" w14:textId="1B669A5D" w:rsidR="00E626AA" w:rsidRPr="00E626AA" w:rsidRDefault="00E626AA" w:rsidP="00E626AA">
      <w:pPr>
        <w:jc w:val="both"/>
        <w:rPr>
          <w:rFonts w:cstheme="majorHAnsi"/>
          <w:sz w:val="24"/>
          <w:szCs w:val="24"/>
        </w:rPr>
      </w:pPr>
      <w:hyperlink r:id="rId35" w:history="1">
        <w:r w:rsidRPr="00E626AA">
          <w:rPr>
            <w:rStyle w:val="Lienhypertexte"/>
            <w:rFonts w:cstheme="majorHAnsi"/>
            <w:sz w:val="24"/>
            <w:szCs w:val="24"/>
          </w:rPr>
          <w:t>https://apps.ankiweb.net/</w:t>
        </w:r>
      </w:hyperlink>
    </w:p>
    <w:p w14:paraId="1A424914" w14:textId="36DC882C" w:rsidR="00E626AA" w:rsidRPr="00E626AA" w:rsidRDefault="00E626AA" w:rsidP="00E626AA">
      <w:pPr>
        <w:jc w:val="both"/>
        <w:rPr>
          <w:rFonts w:cstheme="majorHAnsi"/>
          <w:sz w:val="24"/>
          <w:szCs w:val="24"/>
        </w:rPr>
      </w:pPr>
      <w:r w:rsidRPr="00E626AA">
        <w:rPr>
          <w:rFonts w:cstheme="majorHAnsi"/>
          <w:sz w:val="24"/>
          <w:szCs w:val="24"/>
        </w:rPr>
        <w:t>Applicatio</w:t>
      </w:r>
      <w:bookmarkStart w:id="0" w:name="_GoBack"/>
      <w:bookmarkEnd w:id="0"/>
      <w:r w:rsidRPr="00E626AA">
        <w:rPr>
          <w:rFonts w:cstheme="majorHAnsi"/>
          <w:sz w:val="24"/>
          <w:szCs w:val="24"/>
        </w:rPr>
        <w:t xml:space="preserve">n qui </w:t>
      </w:r>
      <w:r w:rsidRPr="00E626AA">
        <w:rPr>
          <w:rFonts w:cstheme="majorHAnsi"/>
          <w:sz w:val="24"/>
          <w:szCs w:val="24"/>
        </w:rPr>
        <w:t>permet de mémoriser et réviser des connaissances de manière personnalisée. Le professeur comme les élèves peuvent constituer des « paquets de cartes » correspondant aux savoirs à maîtriser (par exemple des listes de vocabulaire reliées au projet pédagogique), de les partager/télécharger avec ou sans compte. Le logiciel, accessible en ligne, sous forme d’application de bureau ou pour téléphone, calcule un rythme d’apprentissage adapté en fonction des réussites et des oublis constatés. Il permet de garder une trace des progrès et peut s’avérer utile pour les élèves, au-delà de la discipline langues vivantes.  Sa documentation est accessible en ligne.</w:t>
      </w:r>
    </w:p>
    <w:p w14:paraId="2DA2E395" w14:textId="67DE78FB" w:rsidR="002A31C9" w:rsidRPr="00E626AA" w:rsidRDefault="002A31C9" w:rsidP="00D569D6">
      <w:pPr>
        <w:spacing w:after="0"/>
        <w:rPr>
          <w:rFonts w:cstheme="minorHAnsi"/>
          <w:sz w:val="24"/>
          <w:szCs w:val="24"/>
        </w:rPr>
      </w:pPr>
    </w:p>
    <w:sectPr w:rsidR="002A31C9" w:rsidRPr="00E626AA" w:rsidSect="007C038D">
      <w:headerReference w:type="even" r:id="rId36"/>
      <w:headerReference w:type="default" r:id="rId37"/>
      <w:footerReference w:type="even" r:id="rId38"/>
      <w:footerReference w:type="default" r:id="rId39"/>
      <w:headerReference w:type="first" r:id="rId40"/>
      <w:footerReference w:type="first" r:id="rId4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2CF08" w14:textId="77777777" w:rsidR="00B2020A" w:rsidRDefault="00B2020A" w:rsidP="005F1D24">
      <w:pPr>
        <w:spacing w:after="0" w:line="240" w:lineRule="auto"/>
      </w:pPr>
      <w:r>
        <w:separator/>
      </w:r>
    </w:p>
  </w:endnote>
  <w:endnote w:type="continuationSeparator" w:id="0">
    <w:p w14:paraId="33FBBDC2" w14:textId="77777777" w:rsidR="00B2020A" w:rsidRDefault="00B2020A" w:rsidP="005F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C8A9" w14:textId="77777777" w:rsidR="005F1D24" w:rsidRDefault="005F1D2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731" w14:textId="77777777" w:rsidR="005F1D24" w:rsidRDefault="005F1D24">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3D66B" w14:textId="77777777" w:rsidR="005F1D24" w:rsidRDefault="005F1D2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0BFF1" w14:textId="77777777" w:rsidR="00B2020A" w:rsidRDefault="00B2020A" w:rsidP="005F1D24">
      <w:pPr>
        <w:spacing w:after="0" w:line="240" w:lineRule="auto"/>
      </w:pPr>
      <w:r>
        <w:separator/>
      </w:r>
    </w:p>
  </w:footnote>
  <w:footnote w:type="continuationSeparator" w:id="0">
    <w:p w14:paraId="0263B511" w14:textId="77777777" w:rsidR="00B2020A" w:rsidRDefault="00B2020A" w:rsidP="005F1D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18AAE" w14:textId="623B66C4" w:rsidR="005F1D24" w:rsidRDefault="005F1D24">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F7894" w14:textId="1BE2664A" w:rsidR="005F1D24" w:rsidRDefault="005F1D24">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3FB3B" w14:textId="42AF82D8" w:rsidR="005F1D24" w:rsidRDefault="005F1D2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F658A"/>
    <w:multiLevelType w:val="hybridMultilevel"/>
    <w:tmpl w:val="E1EA65A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2545927"/>
    <w:multiLevelType w:val="hybridMultilevel"/>
    <w:tmpl w:val="61E2B4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D87ADF"/>
    <w:multiLevelType w:val="hybridMultilevel"/>
    <w:tmpl w:val="59569F30"/>
    <w:lvl w:ilvl="0" w:tplc="34F043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600644"/>
    <w:multiLevelType w:val="hybridMultilevel"/>
    <w:tmpl w:val="8BA6CD6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219A4556"/>
    <w:multiLevelType w:val="hybridMultilevel"/>
    <w:tmpl w:val="1CB2456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0024F5"/>
    <w:multiLevelType w:val="hybridMultilevel"/>
    <w:tmpl w:val="773A6D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367C61"/>
    <w:multiLevelType w:val="hybridMultilevel"/>
    <w:tmpl w:val="295AC2E6"/>
    <w:lvl w:ilvl="0" w:tplc="8DBA89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DE222D"/>
    <w:multiLevelType w:val="hybridMultilevel"/>
    <w:tmpl w:val="1D40A09C"/>
    <w:lvl w:ilvl="0" w:tplc="040C0003">
      <w:start w:val="1"/>
      <w:numFmt w:val="bullet"/>
      <w:lvlText w:val="o"/>
      <w:lvlJc w:val="left"/>
      <w:pPr>
        <w:ind w:left="360" w:hanging="360"/>
      </w:pPr>
      <w:rPr>
        <w:rFonts w:ascii="Courier New" w:hAnsi="Courier New" w:cs="Courier New"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0D84430"/>
    <w:multiLevelType w:val="hybridMultilevel"/>
    <w:tmpl w:val="496AFE3C"/>
    <w:lvl w:ilvl="0" w:tplc="CCA8F8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4727E2"/>
    <w:multiLevelType w:val="hybridMultilevel"/>
    <w:tmpl w:val="37F63DBA"/>
    <w:lvl w:ilvl="0" w:tplc="2A7E978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CB3C2F"/>
    <w:multiLevelType w:val="hybridMultilevel"/>
    <w:tmpl w:val="466050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5312EBE"/>
    <w:multiLevelType w:val="hybridMultilevel"/>
    <w:tmpl w:val="C526C966"/>
    <w:lvl w:ilvl="0" w:tplc="E1A879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B99707F"/>
    <w:multiLevelType w:val="hybridMultilevel"/>
    <w:tmpl w:val="B052D666"/>
    <w:lvl w:ilvl="0" w:tplc="8F3EE8A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11"/>
  </w:num>
  <w:num w:numId="5">
    <w:abstractNumId w:val="10"/>
  </w:num>
  <w:num w:numId="6">
    <w:abstractNumId w:val="3"/>
  </w:num>
  <w:num w:numId="7">
    <w:abstractNumId w:val="7"/>
  </w:num>
  <w:num w:numId="8">
    <w:abstractNumId w:val="4"/>
  </w:num>
  <w:num w:numId="9">
    <w:abstractNumId w:val="0"/>
  </w:num>
  <w:num w:numId="10">
    <w:abstractNumId w:val="5"/>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8D"/>
    <w:rsid w:val="000544E2"/>
    <w:rsid w:val="00092B0F"/>
    <w:rsid w:val="000B7BF7"/>
    <w:rsid w:val="000C4A56"/>
    <w:rsid w:val="000D50BC"/>
    <w:rsid w:val="000E030C"/>
    <w:rsid w:val="000E2F17"/>
    <w:rsid w:val="00167D6A"/>
    <w:rsid w:val="00185F94"/>
    <w:rsid w:val="00196226"/>
    <w:rsid w:val="001A690C"/>
    <w:rsid w:val="001A7F71"/>
    <w:rsid w:val="001B6D77"/>
    <w:rsid w:val="001D39C0"/>
    <w:rsid w:val="001D3CE2"/>
    <w:rsid w:val="00200665"/>
    <w:rsid w:val="00203E99"/>
    <w:rsid w:val="0020639D"/>
    <w:rsid w:val="00215F49"/>
    <w:rsid w:val="002317A7"/>
    <w:rsid w:val="0025572E"/>
    <w:rsid w:val="00260E7A"/>
    <w:rsid w:val="00266D9D"/>
    <w:rsid w:val="002754B3"/>
    <w:rsid w:val="002843FB"/>
    <w:rsid w:val="0029596D"/>
    <w:rsid w:val="002A31C9"/>
    <w:rsid w:val="002B7707"/>
    <w:rsid w:val="002F797C"/>
    <w:rsid w:val="00302AFC"/>
    <w:rsid w:val="00342F24"/>
    <w:rsid w:val="00343029"/>
    <w:rsid w:val="003845E0"/>
    <w:rsid w:val="003C508D"/>
    <w:rsid w:val="003D25E9"/>
    <w:rsid w:val="00415EFB"/>
    <w:rsid w:val="00424EF6"/>
    <w:rsid w:val="00487667"/>
    <w:rsid w:val="004C0DDF"/>
    <w:rsid w:val="004F559F"/>
    <w:rsid w:val="0051622B"/>
    <w:rsid w:val="00560430"/>
    <w:rsid w:val="005817BD"/>
    <w:rsid w:val="005958E9"/>
    <w:rsid w:val="005B6AEB"/>
    <w:rsid w:val="005C4B16"/>
    <w:rsid w:val="005E1B27"/>
    <w:rsid w:val="005F13BF"/>
    <w:rsid w:val="005F1D24"/>
    <w:rsid w:val="006A529A"/>
    <w:rsid w:val="006A784B"/>
    <w:rsid w:val="006B52B5"/>
    <w:rsid w:val="006C7BEB"/>
    <w:rsid w:val="006E6F8E"/>
    <w:rsid w:val="00725956"/>
    <w:rsid w:val="00771219"/>
    <w:rsid w:val="00783BB1"/>
    <w:rsid w:val="007960DE"/>
    <w:rsid w:val="007C038D"/>
    <w:rsid w:val="007D11AB"/>
    <w:rsid w:val="007E3EF2"/>
    <w:rsid w:val="0082646E"/>
    <w:rsid w:val="00833CC6"/>
    <w:rsid w:val="008601DE"/>
    <w:rsid w:val="00865B8C"/>
    <w:rsid w:val="0088299B"/>
    <w:rsid w:val="00886CAC"/>
    <w:rsid w:val="008A6232"/>
    <w:rsid w:val="008B243E"/>
    <w:rsid w:val="008E00E4"/>
    <w:rsid w:val="00902C47"/>
    <w:rsid w:val="009406FB"/>
    <w:rsid w:val="00961D03"/>
    <w:rsid w:val="009671B0"/>
    <w:rsid w:val="00990532"/>
    <w:rsid w:val="009E11BE"/>
    <w:rsid w:val="00A056AD"/>
    <w:rsid w:val="00A0580F"/>
    <w:rsid w:val="00A50203"/>
    <w:rsid w:val="00A909E2"/>
    <w:rsid w:val="00AA0905"/>
    <w:rsid w:val="00AB0735"/>
    <w:rsid w:val="00AB7216"/>
    <w:rsid w:val="00AC6CFD"/>
    <w:rsid w:val="00AE0C17"/>
    <w:rsid w:val="00B2020A"/>
    <w:rsid w:val="00B665E5"/>
    <w:rsid w:val="00B93C84"/>
    <w:rsid w:val="00BA209B"/>
    <w:rsid w:val="00BA3094"/>
    <w:rsid w:val="00BB707C"/>
    <w:rsid w:val="00BB78F9"/>
    <w:rsid w:val="00BD625B"/>
    <w:rsid w:val="00C11044"/>
    <w:rsid w:val="00C1368E"/>
    <w:rsid w:val="00C14258"/>
    <w:rsid w:val="00C57CAC"/>
    <w:rsid w:val="00C96549"/>
    <w:rsid w:val="00CB668F"/>
    <w:rsid w:val="00CF3302"/>
    <w:rsid w:val="00CF798C"/>
    <w:rsid w:val="00D17C64"/>
    <w:rsid w:val="00D22F90"/>
    <w:rsid w:val="00D32B85"/>
    <w:rsid w:val="00D34C60"/>
    <w:rsid w:val="00D355B7"/>
    <w:rsid w:val="00D569D6"/>
    <w:rsid w:val="00D83FD7"/>
    <w:rsid w:val="00D93571"/>
    <w:rsid w:val="00D96BD3"/>
    <w:rsid w:val="00DA0E16"/>
    <w:rsid w:val="00DA0F4E"/>
    <w:rsid w:val="00DC2E83"/>
    <w:rsid w:val="00DC40D3"/>
    <w:rsid w:val="00DC67D6"/>
    <w:rsid w:val="00DC727E"/>
    <w:rsid w:val="00E07E42"/>
    <w:rsid w:val="00E1085A"/>
    <w:rsid w:val="00E179F9"/>
    <w:rsid w:val="00E263F9"/>
    <w:rsid w:val="00E303D4"/>
    <w:rsid w:val="00E3274D"/>
    <w:rsid w:val="00E626AA"/>
    <w:rsid w:val="00E80A37"/>
    <w:rsid w:val="00E8460A"/>
    <w:rsid w:val="00E91E80"/>
    <w:rsid w:val="00E94C2F"/>
    <w:rsid w:val="00EC29F0"/>
    <w:rsid w:val="00EE38C4"/>
    <w:rsid w:val="00F43848"/>
    <w:rsid w:val="00F6074B"/>
    <w:rsid w:val="00F65997"/>
    <w:rsid w:val="00F81C5C"/>
    <w:rsid w:val="00F95C09"/>
    <w:rsid w:val="00FB2757"/>
    <w:rsid w:val="00FD0277"/>
    <w:rsid w:val="00FF2B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F48C2"/>
  <w15:chartTrackingRefBased/>
  <w15:docId w15:val="{AD8F11E0-9C89-4D10-911F-B90E532D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FB2757"/>
    <w:pPr>
      <w:ind w:left="720"/>
      <w:contextualSpacing/>
    </w:pPr>
  </w:style>
  <w:style w:type="character" w:styleId="Marquedecommentaire">
    <w:name w:val="annotation reference"/>
    <w:basedOn w:val="Policepardfaut"/>
    <w:uiPriority w:val="99"/>
    <w:semiHidden/>
    <w:unhideWhenUsed/>
    <w:rsid w:val="00E91E80"/>
    <w:rPr>
      <w:sz w:val="16"/>
      <w:szCs w:val="16"/>
    </w:rPr>
  </w:style>
  <w:style w:type="paragraph" w:styleId="Commentaire">
    <w:name w:val="annotation text"/>
    <w:basedOn w:val="Normal"/>
    <w:link w:val="CommentaireCar"/>
    <w:uiPriority w:val="99"/>
    <w:semiHidden/>
    <w:unhideWhenUsed/>
    <w:rsid w:val="00E91E80"/>
    <w:pPr>
      <w:spacing w:line="240" w:lineRule="auto"/>
    </w:pPr>
    <w:rPr>
      <w:sz w:val="20"/>
      <w:szCs w:val="20"/>
    </w:rPr>
  </w:style>
  <w:style w:type="character" w:customStyle="1" w:styleId="CommentaireCar">
    <w:name w:val="Commentaire Car"/>
    <w:basedOn w:val="Policepardfaut"/>
    <w:link w:val="Commentaire"/>
    <w:uiPriority w:val="99"/>
    <w:semiHidden/>
    <w:rsid w:val="00E91E80"/>
    <w:rPr>
      <w:sz w:val="20"/>
      <w:szCs w:val="20"/>
    </w:rPr>
  </w:style>
  <w:style w:type="paragraph" w:styleId="Objetducommentaire">
    <w:name w:val="annotation subject"/>
    <w:basedOn w:val="Commentaire"/>
    <w:next w:val="Commentaire"/>
    <w:link w:val="ObjetducommentaireCar"/>
    <w:uiPriority w:val="99"/>
    <w:semiHidden/>
    <w:unhideWhenUsed/>
    <w:rsid w:val="00E91E80"/>
    <w:rPr>
      <w:b/>
      <w:bCs/>
    </w:rPr>
  </w:style>
  <w:style w:type="character" w:customStyle="1" w:styleId="ObjetducommentaireCar">
    <w:name w:val="Objet du commentaire Car"/>
    <w:basedOn w:val="CommentaireCar"/>
    <w:link w:val="Objetducommentaire"/>
    <w:uiPriority w:val="99"/>
    <w:semiHidden/>
    <w:rsid w:val="00E91E80"/>
    <w:rPr>
      <w:b/>
      <w:bCs/>
      <w:sz w:val="20"/>
      <w:szCs w:val="20"/>
    </w:rPr>
  </w:style>
  <w:style w:type="paragraph" w:styleId="Textedebulles">
    <w:name w:val="Balloon Text"/>
    <w:basedOn w:val="Normal"/>
    <w:link w:val="TextedebullesCar"/>
    <w:uiPriority w:val="99"/>
    <w:semiHidden/>
    <w:unhideWhenUsed/>
    <w:rsid w:val="00E91E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E80"/>
    <w:rPr>
      <w:rFonts w:ascii="Segoe UI" w:hAnsi="Segoe UI" w:cs="Segoe UI"/>
      <w:sz w:val="18"/>
      <w:szCs w:val="18"/>
    </w:rPr>
  </w:style>
  <w:style w:type="character" w:styleId="Lienhypertexte">
    <w:name w:val="Hyperlink"/>
    <w:basedOn w:val="Policepardfaut"/>
    <w:uiPriority w:val="99"/>
    <w:unhideWhenUsed/>
    <w:rsid w:val="00F65997"/>
    <w:rPr>
      <w:color w:val="0563C1" w:themeColor="hyperlink"/>
      <w:u w:val="single"/>
    </w:rPr>
  </w:style>
  <w:style w:type="character" w:customStyle="1" w:styleId="UnresolvedMention">
    <w:name w:val="Unresolved Mention"/>
    <w:basedOn w:val="Policepardfaut"/>
    <w:uiPriority w:val="99"/>
    <w:semiHidden/>
    <w:unhideWhenUsed/>
    <w:rsid w:val="00F65997"/>
    <w:rPr>
      <w:color w:val="605E5C"/>
      <w:shd w:val="clear" w:color="auto" w:fill="E1DFDD"/>
    </w:rPr>
  </w:style>
  <w:style w:type="paragraph" w:styleId="En-tte">
    <w:name w:val="header"/>
    <w:basedOn w:val="Normal"/>
    <w:link w:val="En-tteCar"/>
    <w:uiPriority w:val="99"/>
    <w:unhideWhenUsed/>
    <w:rsid w:val="005F1D24"/>
    <w:pPr>
      <w:tabs>
        <w:tab w:val="center" w:pos="4536"/>
        <w:tab w:val="right" w:pos="9072"/>
      </w:tabs>
      <w:spacing w:after="0" w:line="240" w:lineRule="auto"/>
    </w:pPr>
  </w:style>
  <w:style w:type="character" w:customStyle="1" w:styleId="En-tteCar">
    <w:name w:val="En-tête Car"/>
    <w:basedOn w:val="Policepardfaut"/>
    <w:link w:val="En-tte"/>
    <w:uiPriority w:val="99"/>
    <w:rsid w:val="005F1D24"/>
  </w:style>
  <w:style w:type="paragraph" w:styleId="Pieddepage">
    <w:name w:val="footer"/>
    <w:basedOn w:val="Normal"/>
    <w:link w:val="PieddepageCar"/>
    <w:uiPriority w:val="99"/>
    <w:unhideWhenUsed/>
    <w:rsid w:val="005F1D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1D24"/>
  </w:style>
  <w:style w:type="character" w:styleId="Lienhypertextevisit">
    <w:name w:val="FollowedHyperlink"/>
    <w:basedOn w:val="Policepardfaut"/>
    <w:uiPriority w:val="99"/>
    <w:semiHidden/>
    <w:unhideWhenUsed/>
    <w:rsid w:val="00BD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1" Type="http://schemas.openxmlformats.org/officeDocument/2006/relationships/hyperlink" Target="about:blank" TargetMode="External"/><Relationship Id="rId22" Type="http://schemas.openxmlformats.org/officeDocument/2006/relationships/hyperlink" Target="about:blank" TargetMode="External"/><Relationship Id="rId23" Type="http://schemas.openxmlformats.org/officeDocument/2006/relationships/hyperlink" Target="about:blank" TargetMode="External"/><Relationship Id="rId24" Type="http://schemas.openxmlformats.org/officeDocument/2006/relationships/hyperlink" Target="about:blank" TargetMode="External"/><Relationship Id="rId25" Type="http://schemas.openxmlformats.org/officeDocument/2006/relationships/hyperlink" Target="about:blank" TargetMode="External"/><Relationship Id="rId26" Type="http://schemas.openxmlformats.org/officeDocument/2006/relationships/hyperlink" Target="about:blank" TargetMode="External"/><Relationship Id="rId27" Type="http://schemas.openxmlformats.org/officeDocument/2006/relationships/hyperlink" Target="about:blank" TargetMode="External"/><Relationship Id="rId28"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about:blank" TargetMode="External"/><Relationship Id="rId31" Type="http://schemas.openxmlformats.org/officeDocument/2006/relationships/hyperlink" Target="about:blank" TargetMode="External"/><Relationship Id="rId32" Type="http://schemas.openxmlformats.org/officeDocument/2006/relationships/hyperlink" Target="about:blank" TargetMode="External"/><Relationship Id="rId9" Type="http://schemas.openxmlformats.org/officeDocument/2006/relationships/hyperlink" Target="about:blank"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about:blank" TargetMode="External"/><Relationship Id="rId33" Type="http://schemas.openxmlformats.org/officeDocument/2006/relationships/hyperlink" Target="about:blank" TargetMode="External"/><Relationship Id="rId34" Type="http://schemas.openxmlformats.org/officeDocument/2006/relationships/hyperlink" Target="about:blank" TargetMode="External"/><Relationship Id="rId35" Type="http://schemas.openxmlformats.org/officeDocument/2006/relationships/hyperlink" Target="about:blank" TargetMode="External"/><Relationship Id="rId36" Type="http://schemas.openxmlformats.org/officeDocument/2006/relationships/header" Target="header1.xml"/><Relationship Id="rId10" Type="http://schemas.openxmlformats.org/officeDocument/2006/relationships/hyperlink" Target="about:blank" TargetMode="External"/><Relationship Id="rId11" Type="http://schemas.openxmlformats.org/officeDocument/2006/relationships/hyperlink" Target="about:blank" TargetMode="External"/><Relationship Id="rId12" Type="http://schemas.openxmlformats.org/officeDocument/2006/relationships/hyperlink" Target="about:blank" TargetMode="External"/><Relationship Id="rId13" Type="http://schemas.openxmlformats.org/officeDocument/2006/relationships/hyperlink" Target="about:blank" TargetMode="External"/><Relationship Id="rId14" Type="http://schemas.openxmlformats.org/officeDocument/2006/relationships/hyperlink" Target="about:blank" TargetMode="External"/><Relationship Id="rId15" Type="http://schemas.openxmlformats.org/officeDocument/2006/relationships/hyperlink" Target="about:blank" TargetMode="External"/><Relationship Id="rId16" Type="http://schemas.openxmlformats.org/officeDocument/2006/relationships/hyperlink" Target="about:blank" TargetMode="External"/><Relationship Id="rId17" Type="http://schemas.openxmlformats.org/officeDocument/2006/relationships/hyperlink" Target="about:blank" TargetMode="External"/><Relationship Id="rId18" Type="http://schemas.openxmlformats.org/officeDocument/2006/relationships/hyperlink" Target="about:blank" TargetMode="External"/><Relationship Id="rId19" Type="http://schemas.openxmlformats.org/officeDocument/2006/relationships/hyperlink" Target="about:blank" TargetMode="External"/><Relationship Id="rId37" Type="http://schemas.openxmlformats.org/officeDocument/2006/relationships/header" Target="header2.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header" Target="header3.xml"/><Relationship Id="rId41" Type="http://schemas.openxmlformats.org/officeDocument/2006/relationships/footer" Target="footer3.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96097-CE8A-CF47-A904-2E0B4CA7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1032</Words>
  <Characters>5682</Characters>
  <Application>Microsoft Macintosh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Metken</dc:creator>
  <cp:keywords/>
  <dc:description/>
  <cp:lastModifiedBy>Fabienne Moulard</cp:lastModifiedBy>
  <cp:revision>3</cp:revision>
  <cp:lastPrinted>2020-03-17T08:07:00Z</cp:lastPrinted>
  <dcterms:created xsi:type="dcterms:W3CDTF">2020-03-17T10:13:00Z</dcterms:created>
  <dcterms:modified xsi:type="dcterms:W3CDTF">2020-03-17T10:18:00Z</dcterms:modified>
</cp:coreProperties>
</file>